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BE" w:rsidRPr="00306B5D" w:rsidRDefault="00AC18CC" w:rsidP="00AC18CC">
      <w:pPr>
        <w:jc w:val="right"/>
        <w:rPr>
          <w:rFonts w:ascii="Times New Roman" w:hAnsi="Times New Roman" w:cs="Times New Roman"/>
          <w:sz w:val="28"/>
          <w:szCs w:val="28"/>
        </w:rPr>
      </w:pPr>
      <w:r w:rsidRPr="00306B5D">
        <w:rPr>
          <w:rFonts w:ascii="Times New Roman" w:hAnsi="Times New Roman" w:cs="Times New Roman"/>
          <w:sz w:val="28"/>
          <w:szCs w:val="28"/>
        </w:rPr>
        <w:t>Name &amp; address of sender</w:t>
      </w:r>
    </w:p>
    <w:p w:rsidR="00AC18CC" w:rsidRPr="00306B5D" w:rsidRDefault="00AC18CC" w:rsidP="00AC18CC">
      <w:pPr>
        <w:jc w:val="right"/>
        <w:rPr>
          <w:rFonts w:ascii="Times New Roman" w:hAnsi="Times New Roman" w:cs="Times New Roman"/>
          <w:sz w:val="28"/>
          <w:szCs w:val="28"/>
        </w:rPr>
      </w:pPr>
    </w:p>
    <w:p w:rsidR="00AC18CC" w:rsidRPr="00306B5D" w:rsidRDefault="00AC18CC" w:rsidP="00AC18CC">
      <w:pPr>
        <w:jc w:val="right"/>
        <w:rPr>
          <w:rFonts w:ascii="Times New Roman" w:hAnsi="Times New Roman" w:cs="Times New Roman"/>
          <w:sz w:val="28"/>
          <w:szCs w:val="28"/>
        </w:rPr>
      </w:pPr>
    </w:p>
    <w:p w:rsidR="00AC18CC" w:rsidRPr="00306B5D" w:rsidRDefault="00AC18CC" w:rsidP="00AC18CC">
      <w:pPr>
        <w:jc w:val="right"/>
        <w:rPr>
          <w:rFonts w:ascii="Times New Roman" w:hAnsi="Times New Roman" w:cs="Times New Roman"/>
          <w:sz w:val="28"/>
          <w:szCs w:val="28"/>
        </w:rPr>
      </w:pPr>
      <w:proofErr w:type="gramStart"/>
      <w:r w:rsidRPr="00306B5D">
        <w:rPr>
          <w:rFonts w:ascii="Times New Roman" w:hAnsi="Times New Roman" w:cs="Times New Roman"/>
          <w:sz w:val="28"/>
          <w:szCs w:val="28"/>
        </w:rPr>
        <w:t>date</w:t>
      </w:r>
      <w:proofErr w:type="gramEnd"/>
    </w:p>
    <w:p w:rsidR="00AC18CC" w:rsidRPr="00306B5D" w:rsidRDefault="00AC18CC">
      <w:pPr>
        <w:rPr>
          <w:rFonts w:ascii="Times New Roman" w:hAnsi="Times New Roman" w:cs="Times New Roman"/>
          <w:sz w:val="28"/>
          <w:szCs w:val="28"/>
        </w:rPr>
      </w:pPr>
      <w:r w:rsidRPr="00306B5D">
        <w:rPr>
          <w:rFonts w:ascii="Times New Roman" w:hAnsi="Times New Roman" w:cs="Times New Roman"/>
          <w:sz w:val="28"/>
          <w:szCs w:val="28"/>
        </w:rPr>
        <w:t>Name and address of MP</w:t>
      </w:r>
    </w:p>
    <w:p w:rsidR="00AC18CC" w:rsidRPr="00306B5D" w:rsidRDefault="00AC18CC">
      <w:pPr>
        <w:rPr>
          <w:rFonts w:ascii="Times New Roman" w:hAnsi="Times New Roman" w:cs="Times New Roman"/>
          <w:sz w:val="28"/>
          <w:szCs w:val="28"/>
        </w:rPr>
      </w:pPr>
      <w:r w:rsidRPr="00306B5D">
        <w:rPr>
          <w:rFonts w:ascii="Times New Roman" w:hAnsi="Times New Roman" w:cs="Times New Roman"/>
          <w:sz w:val="28"/>
          <w:szCs w:val="28"/>
        </w:rPr>
        <w:t>Sir or Madame</w:t>
      </w:r>
    </w:p>
    <w:p w:rsidR="00AC18CC" w:rsidRPr="00166435" w:rsidRDefault="00AC18CC">
      <w:pPr>
        <w:rPr>
          <w:rFonts w:ascii="Times New Roman" w:hAnsi="Times New Roman" w:cs="Times New Roman"/>
          <w:b/>
          <w:sz w:val="28"/>
          <w:szCs w:val="28"/>
        </w:rPr>
      </w:pPr>
      <w:r w:rsidRPr="00306B5D">
        <w:rPr>
          <w:rFonts w:ascii="Times New Roman" w:hAnsi="Times New Roman" w:cs="Times New Roman"/>
          <w:sz w:val="28"/>
          <w:szCs w:val="28"/>
        </w:rPr>
        <w:t xml:space="preserve">Regarding: </w:t>
      </w:r>
      <w:r w:rsidR="007A4336" w:rsidRPr="007A4336">
        <w:rPr>
          <w:rFonts w:ascii="Times New Roman" w:hAnsi="Times New Roman" w:cs="Times New Roman"/>
          <w:b/>
          <w:sz w:val="28"/>
          <w:szCs w:val="28"/>
        </w:rPr>
        <w:t>COVID19 Vaccine Passports</w:t>
      </w:r>
      <w:r w:rsidR="007A4336">
        <w:rPr>
          <w:rFonts w:ascii="Times New Roman" w:hAnsi="Times New Roman" w:cs="Times New Roman"/>
          <w:sz w:val="28"/>
          <w:szCs w:val="28"/>
        </w:rPr>
        <w:t xml:space="preserve"> </w:t>
      </w:r>
    </w:p>
    <w:p w:rsidR="007A4336" w:rsidRDefault="00166435">
      <w:pPr>
        <w:rPr>
          <w:rFonts w:ascii="Times New Roman" w:hAnsi="Times New Roman" w:cs="Times New Roman"/>
          <w:b/>
          <w:sz w:val="28"/>
          <w:szCs w:val="28"/>
          <w:u w:val="single"/>
        </w:rPr>
      </w:pPr>
      <w:r>
        <w:rPr>
          <w:rFonts w:ascii="Times New Roman" w:hAnsi="Times New Roman" w:cs="Times New Roman"/>
          <w:sz w:val="28"/>
          <w:szCs w:val="28"/>
        </w:rPr>
        <w:t xml:space="preserve">I write to </w:t>
      </w:r>
      <w:r w:rsidRPr="00D31FD4">
        <w:rPr>
          <w:rFonts w:ascii="Times New Roman" w:hAnsi="Times New Roman" w:cs="Times New Roman"/>
          <w:sz w:val="28"/>
          <w:szCs w:val="28"/>
        </w:rPr>
        <w:t>formally request you</w:t>
      </w:r>
      <w:r>
        <w:rPr>
          <w:rFonts w:ascii="Times New Roman" w:hAnsi="Times New Roman" w:cs="Times New Roman"/>
          <w:sz w:val="28"/>
          <w:szCs w:val="28"/>
        </w:rPr>
        <w:t xml:space="preserve">, as my local Member of Parliament and therefore my representative to UK Government, to represent the rights and interests of my family and myself in Parliament by </w:t>
      </w:r>
      <w:r w:rsidRPr="00166435">
        <w:rPr>
          <w:rFonts w:ascii="Times New Roman" w:hAnsi="Times New Roman" w:cs="Times New Roman"/>
          <w:b/>
          <w:sz w:val="28"/>
          <w:szCs w:val="28"/>
          <w:u w:val="single"/>
        </w:rPr>
        <w:t>opposing the introduction of vaccine passports</w:t>
      </w:r>
      <w:r w:rsidR="007A4336">
        <w:rPr>
          <w:rFonts w:ascii="Times New Roman" w:hAnsi="Times New Roman" w:cs="Times New Roman"/>
          <w:b/>
          <w:sz w:val="28"/>
          <w:szCs w:val="28"/>
          <w:u w:val="single"/>
        </w:rPr>
        <w:t xml:space="preserve"> and any other form of </w:t>
      </w:r>
      <w:r w:rsidR="00C37A2D">
        <w:rPr>
          <w:rFonts w:ascii="Times New Roman" w:hAnsi="Times New Roman" w:cs="Times New Roman"/>
          <w:b/>
          <w:sz w:val="28"/>
          <w:szCs w:val="28"/>
          <w:u w:val="single"/>
        </w:rPr>
        <w:t>coercion to accept vaccination</w:t>
      </w:r>
      <w:r w:rsidR="005F4CE1">
        <w:rPr>
          <w:rFonts w:ascii="Times New Roman" w:hAnsi="Times New Roman" w:cs="Times New Roman"/>
          <w:b/>
          <w:sz w:val="28"/>
          <w:szCs w:val="28"/>
          <w:u w:val="single"/>
        </w:rPr>
        <w:t>,</w:t>
      </w:r>
      <w:r w:rsidR="00C37A2D">
        <w:rPr>
          <w:rFonts w:ascii="Times New Roman" w:hAnsi="Times New Roman" w:cs="Times New Roman"/>
          <w:b/>
          <w:sz w:val="28"/>
          <w:szCs w:val="28"/>
          <w:u w:val="single"/>
        </w:rPr>
        <w:t xml:space="preserve"> and </w:t>
      </w:r>
      <w:r w:rsidR="007A4336">
        <w:rPr>
          <w:rFonts w:ascii="Times New Roman" w:hAnsi="Times New Roman" w:cs="Times New Roman"/>
          <w:b/>
          <w:sz w:val="28"/>
          <w:szCs w:val="28"/>
          <w:u w:val="single"/>
        </w:rPr>
        <w:t>discrimination against people who elect not to be vaccinated</w:t>
      </w:r>
      <w:r>
        <w:rPr>
          <w:rFonts w:ascii="Times New Roman" w:hAnsi="Times New Roman" w:cs="Times New Roman"/>
          <w:b/>
          <w:sz w:val="28"/>
          <w:szCs w:val="28"/>
          <w:u w:val="single"/>
        </w:rPr>
        <w:t>.</w:t>
      </w:r>
    </w:p>
    <w:p w:rsidR="00685276" w:rsidRPr="00685276" w:rsidRDefault="00685276">
      <w:pPr>
        <w:rPr>
          <w:rFonts w:ascii="Times New Roman" w:hAnsi="Times New Roman" w:cs="Times New Roman"/>
          <w:sz w:val="28"/>
          <w:szCs w:val="28"/>
        </w:rPr>
      </w:pPr>
      <w:r w:rsidRPr="00685276">
        <w:rPr>
          <w:rFonts w:ascii="Times New Roman" w:hAnsi="Times New Roman" w:cs="Times New Roman"/>
          <w:sz w:val="28"/>
          <w:szCs w:val="28"/>
        </w:rPr>
        <w:t xml:space="preserve">Proceeding with the plan for vaccine passports is not in the interest of the country or your </w:t>
      </w:r>
      <w:r>
        <w:rPr>
          <w:rFonts w:ascii="Times New Roman" w:hAnsi="Times New Roman" w:cs="Times New Roman"/>
          <w:sz w:val="28"/>
          <w:szCs w:val="28"/>
        </w:rPr>
        <w:t xml:space="preserve">political </w:t>
      </w:r>
      <w:r w:rsidRPr="00685276">
        <w:rPr>
          <w:rFonts w:ascii="Times New Roman" w:hAnsi="Times New Roman" w:cs="Times New Roman"/>
          <w:sz w:val="28"/>
          <w:szCs w:val="28"/>
        </w:rPr>
        <w:t>party or your constituents.</w:t>
      </w:r>
      <w:r w:rsidR="00264F6F">
        <w:rPr>
          <w:rFonts w:ascii="Times New Roman" w:hAnsi="Times New Roman" w:cs="Times New Roman"/>
          <w:sz w:val="28"/>
          <w:szCs w:val="28"/>
        </w:rPr>
        <w:t xml:space="preserve"> This is clear, not just from the </w:t>
      </w:r>
      <w:r w:rsidR="005F4CE1">
        <w:rPr>
          <w:rFonts w:ascii="Times New Roman" w:hAnsi="Times New Roman" w:cs="Times New Roman"/>
          <w:sz w:val="28"/>
          <w:szCs w:val="28"/>
        </w:rPr>
        <w:t xml:space="preserve">disquiet and </w:t>
      </w:r>
      <w:r w:rsidR="00264F6F">
        <w:rPr>
          <w:rFonts w:ascii="Times New Roman" w:hAnsi="Times New Roman" w:cs="Times New Roman"/>
          <w:sz w:val="28"/>
          <w:szCs w:val="28"/>
        </w:rPr>
        <w:t>controversy surrounding th</w:t>
      </w:r>
      <w:r w:rsidR="009E4EE7">
        <w:rPr>
          <w:rFonts w:ascii="Times New Roman" w:hAnsi="Times New Roman" w:cs="Times New Roman"/>
          <w:sz w:val="28"/>
          <w:szCs w:val="28"/>
        </w:rPr>
        <w:t xml:space="preserve">e whole issue, but also </w:t>
      </w:r>
      <w:r w:rsidR="00264F6F">
        <w:rPr>
          <w:rFonts w:ascii="Times New Roman" w:hAnsi="Times New Roman" w:cs="Times New Roman"/>
          <w:sz w:val="28"/>
          <w:szCs w:val="28"/>
        </w:rPr>
        <w:t xml:space="preserve">from the latest data </w:t>
      </w:r>
      <w:r w:rsidR="005F4CE1">
        <w:rPr>
          <w:rFonts w:ascii="Times New Roman" w:hAnsi="Times New Roman" w:cs="Times New Roman"/>
          <w:sz w:val="28"/>
          <w:szCs w:val="28"/>
        </w:rPr>
        <w:t>for</w:t>
      </w:r>
      <w:r w:rsidR="00264F6F">
        <w:rPr>
          <w:rFonts w:ascii="Times New Roman" w:hAnsi="Times New Roman" w:cs="Times New Roman"/>
          <w:sz w:val="28"/>
          <w:szCs w:val="28"/>
        </w:rPr>
        <w:t xml:space="preserve"> the growing numbers of medical injuries and deaths associated with the</w:t>
      </w:r>
      <w:r w:rsidR="00C17425">
        <w:rPr>
          <w:rFonts w:ascii="Times New Roman" w:hAnsi="Times New Roman" w:cs="Times New Roman"/>
          <w:sz w:val="28"/>
          <w:szCs w:val="28"/>
        </w:rPr>
        <w:t xml:space="preserve"> novel viral vector &amp; mRNA</w:t>
      </w:r>
      <w:r w:rsidR="00264F6F">
        <w:rPr>
          <w:rFonts w:ascii="Times New Roman" w:hAnsi="Times New Roman" w:cs="Times New Roman"/>
          <w:sz w:val="28"/>
          <w:szCs w:val="28"/>
        </w:rPr>
        <w:t xml:space="preserve"> ‘vaccines’</w:t>
      </w:r>
      <w:r w:rsidR="009E4EE7">
        <w:rPr>
          <w:rFonts w:ascii="Times New Roman" w:hAnsi="Times New Roman" w:cs="Times New Roman"/>
          <w:sz w:val="28"/>
          <w:szCs w:val="28"/>
        </w:rPr>
        <w:t xml:space="preserve"> and their declining effectiveness statistics.</w:t>
      </w:r>
    </w:p>
    <w:p w:rsidR="00AC18CC" w:rsidRDefault="007A4336">
      <w:pPr>
        <w:rPr>
          <w:rFonts w:ascii="Times New Roman" w:hAnsi="Times New Roman" w:cs="Times New Roman"/>
          <w:sz w:val="28"/>
          <w:szCs w:val="28"/>
        </w:rPr>
      </w:pPr>
      <w:r w:rsidRPr="00E40B66">
        <w:rPr>
          <w:rFonts w:ascii="Times New Roman" w:hAnsi="Times New Roman" w:cs="Times New Roman"/>
          <w:sz w:val="28"/>
          <w:szCs w:val="28"/>
        </w:rPr>
        <w:t xml:space="preserve">Government-mandated coercion to accept </w:t>
      </w:r>
      <w:r w:rsidR="00970485" w:rsidRPr="00E40B66">
        <w:rPr>
          <w:rFonts w:ascii="Times New Roman" w:hAnsi="Times New Roman" w:cs="Times New Roman"/>
          <w:sz w:val="28"/>
          <w:szCs w:val="28"/>
        </w:rPr>
        <w:t>novel</w:t>
      </w:r>
      <w:r w:rsidRPr="00E40B66">
        <w:rPr>
          <w:rFonts w:ascii="Times New Roman" w:hAnsi="Times New Roman" w:cs="Times New Roman"/>
          <w:sz w:val="28"/>
          <w:szCs w:val="28"/>
        </w:rPr>
        <w:t xml:space="preserve"> COVID</w:t>
      </w:r>
      <w:r w:rsidR="00970485" w:rsidRPr="00E40B66">
        <w:rPr>
          <w:rFonts w:ascii="Times New Roman" w:hAnsi="Times New Roman" w:cs="Times New Roman"/>
          <w:sz w:val="28"/>
          <w:szCs w:val="28"/>
        </w:rPr>
        <w:t>1</w:t>
      </w:r>
      <w:r w:rsidRPr="00E40B66">
        <w:rPr>
          <w:rFonts w:ascii="Times New Roman" w:hAnsi="Times New Roman" w:cs="Times New Roman"/>
          <w:sz w:val="28"/>
          <w:szCs w:val="28"/>
        </w:rPr>
        <w:t>9 vaccines</w:t>
      </w:r>
      <w:r w:rsidR="00970485" w:rsidRPr="00E40B66">
        <w:rPr>
          <w:rFonts w:ascii="Times New Roman" w:hAnsi="Times New Roman" w:cs="Times New Roman"/>
          <w:sz w:val="28"/>
          <w:szCs w:val="28"/>
        </w:rPr>
        <w:t xml:space="preserve"> with </w:t>
      </w:r>
      <w:r w:rsidR="00E40B66">
        <w:rPr>
          <w:rFonts w:ascii="Times New Roman" w:hAnsi="Times New Roman" w:cs="Times New Roman"/>
          <w:sz w:val="28"/>
          <w:szCs w:val="28"/>
        </w:rPr>
        <w:t xml:space="preserve">a growing track record of causing deaths and injuries, and </w:t>
      </w:r>
      <w:r w:rsidR="00970485" w:rsidRPr="00E40B66">
        <w:rPr>
          <w:rFonts w:ascii="Times New Roman" w:hAnsi="Times New Roman" w:cs="Times New Roman"/>
          <w:sz w:val="28"/>
          <w:szCs w:val="28"/>
        </w:rPr>
        <w:t>unknown long-term health &amp; safety impacts</w:t>
      </w:r>
      <w:r w:rsidRPr="00E40B66">
        <w:rPr>
          <w:rFonts w:ascii="Times New Roman" w:hAnsi="Times New Roman" w:cs="Times New Roman"/>
          <w:sz w:val="28"/>
          <w:szCs w:val="28"/>
        </w:rPr>
        <w:t xml:space="preserve">, via the implementation of restrictions on unvaccinated people, is </w:t>
      </w:r>
      <w:r w:rsidR="00685276" w:rsidRPr="00E40B66">
        <w:rPr>
          <w:rFonts w:ascii="Times New Roman" w:hAnsi="Times New Roman" w:cs="Times New Roman"/>
          <w:sz w:val="28"/>
          <w:szCs w:val="28"/>
        </w:rPr>
        <w:t xml:space="preserve">completely </w:t>
      </w:r>
      <w:r w:rsidRPr="00E40B66">
        <w:rPr>
          <w:rFonts w:ascii="Times New Roman" w:hAnsi="Times New Roman" w:cs="Times New Roman"/>
          <w:sz w:val="28"/>
          <w:szCs w:val="28"/>
        </w:rPr>
        <w:t xml:space="preserve">unjustified </w:t>
      </w:r>
      <w:r w:rsidR="00685276" w:rsidRPr="00E40B66">
        <w:rPr>
          <w:rFonts w:ascii="Times New Roman" w:hAnsi="Times New Roman" w:cs="Times New Roman"/>
          <w:sz w:val="28"/>
          <w:szCs w:val="28"/>
        </w:rPr>
        <w:t xml:space="preserve">by the relevant </w:t>
      </w:r>
      <w:r w:rsidR="00E40B66">
        <w:rPr>
          <w:rFonts w:ascii="Times New Roman" w:hAnsi="Times New Roman" w:cs="Times New Roman"/>
          <w:sz w:val="28"/>
          <w:szCs w:val="28"/>
        </w:rPr>
        <w:t xml:space="preserve">vaccine performance and </w:t>
      </w:r>
      <w:r w:rsidR="00685276" w:rsidRPr="00E40B66">
        <w:rPr>
          <w:rFonts w:ascii="Times New Roman" w:hAnsi="Times New Roman" w:cs="Times New Roman"/>
          <w:sz w:val="28"/>
          <w:szCs w:val="28"/>
        </w:rPr>
        <w:t xml:space="preserve">disease data, </w:t>
      </w:r>
      <w:r w:rsidRPr="00E40B66">
        <w:rPr>
          <w:rFonts w:ascii="Times New Roman" w:hAnsi="Times New Roman" w:cs="Times New Roman"/>
          <w:sz w:val="28"/>
          <w:szCs w:val="28"/>
        </w:rPr>
        <w:t>and breaches UK Law</w:t>
      </w:r>
      <w:r w:rsidR="00BC1530" w:rsidRPr="00E40B66">
        <w:rPr>
          <w:vertAlign w:val="superscript"/>
        </w:rPr>
        <w:footnoteReference w:id="1"/>
      </w:r>
      <w:r w:rsidRPr="00E40B66">
        <w:rPr>
          <w:rFonts w:ascii="Times New Roman" w:hAnsi="Times New Roman" w:cs="Times New Roman"/>
          <w:sz w:val="28"/>
          <w:szCs w:val="28"/>
        </w:rPr>
        <w:t>, morality and ethics, medically and in terms of discrimination</w:t>
      </w:r>
      <w:r w:rsidR="00C37A2D" w:rsidRPr="00E40B66">
        <w:rPr>
          <w:rFonts w:ascii="Times New Roman" w:hAnsi="Times New Roman" w:cs="Times New Roman"/>
          <w:sz w:val="28"/>
          <w:szCs w:val="28"/>
        </w:rPr>
        <w:t xml:space="preserve"> and </w:t>
      </w:r>
      <w:r w:rsidR="00E40B66">
        <w:rPr>
          <w:rFonts w:ascii="Times New Roman" w:hAnsi="Times New Roman" w:cs="Times New Roman"/>
          <w:sz w:val="28"/>
          <w:szCs w:val="28"/>
        </w:rPr>
        <w:t xml:space="preserve">the right not to </w:t>
      </w:r>
      <w:r w:rsidR="005F4CE1">
        <w:rPr>
          <w:rFonts w:ascii="Times New Roman" w:hAnsi="Times New Roman" w:cs="Times New Roman"/>
          <w:sz w:val="28"/>
          <w:szCs w:val="28"/>
        </w:rPr>
        <w:t>suffer an</w:t>
      </w:r>
      <w:r w:rsidR="009E4EE7">
        <w:rPr>
          <w:rFonts w:ascii="Times New Roman" w:hAnsi="Times New Roman" w:cs="Times New Roman"/>
          <w:sz w:val="28"/>
          <w:szCs w:val="28"/>
        </w:rPr>
        <w:t xml:space="preserve"> assault on one’s person</w:t>
      </w:r>
      <w:r w:rsidRPr="00E40B66">
        <w:rPr>
          <w:rFonts w:ascii="Times New Roman" w:hAnsi="Times New Roman" w:cs="Times New Roman"/>
          <w:sz w:val="28"/>
          <w:szCs w:val="28"/>
        </w:rPr>
        <w:t>.</w:t>
      </w:r>
      <w:r w:rsidR="00D31FD4" w:rsidRPr="00E40B66">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2310"/>
        <w:gridCol w:w="1909"/>
        <w:gridCol w:w="1701"/>
        <w:gridCol w:w="3322"/>
      </w:tblGrid>
      <w:tr w:rsidR="00A40F81" w:rsidTr="005920B2">
        <w:trPr>
          <w:cantSplit/>
          <w:tblHeader/>
        </w:trPr>
        <w:tc>
          <w:tcPr>
            <w:tcW w:w="2310" w:type="dxa"/>
          </w:tcPr>
          <w:p w:rsidR="00A40F81" w:rsidRPr="00061A99" w:rsidRDefault="00A40F81" w:rsidP="009E4EE7">
            <w:pPr>
              <w:keepNext/>
              <w:jc w:val="center"/>
              <w:rPr>
                <w:rFonts w:ascii="Times New Roman" w:hAnsi="Times New Roman" w:cs="Times New Roman"/>
                <w:b/>
                <w:sz w:val="28"/>
                <w:szCs w:val="28"/>
              </w:rPr>
            </w:pPr>
            <w:r w:rsidRPr="00061A99">
              <w:rPr>
                <w:rFonts w:ascii="Times New Roman" w:hAnsi="Times New Roman" w:cs="Times New Roman"/>
                <w:b/>
                <w:sz w:val="28"/>
                <w:szCs w:val="28"/>
              </w:rPr>
              <w:lastRenderedPageBreak/>
              <w:t>Delta variant data</w:t>
            </w:r>
          </w:p>
        </w:tc>
        <w:tc>
          <w:tcPr>
            <w:tcW w:w="1909" w:type="dxa"/>
          </w:tcPr>
          <w:p w:rsidR="00A40F81" w:rsidRDefault="00A40F81" w:rsidP="009E4EE7">
            <w:pPr>
              <w:keepNext/>
              <w:rPr>
                <w:rFonts w:ascii="Times New Roman" w:hAnsi="Times New Roman" w:cs="Times New Roman"/>
                <w:sz w:val="28"/>
                <w:szCs w:val="28"/>
              </w:rPr>
            </w:pPr>
            <w:r>
              <w:rPr>
                <w:rFonts w:ascii="Times New Roman" w:hAnsi="Times New Roman" w:cs="Times New Roman"/>
                <w:sz w:val="28"/>
                <w:szCs w:val="28"/>
              </w:rPr>
              <w:t>Unvaccinated</w:t>
            </w:r>
          </w:p>
        </w:tc>
        <w:tc>
          <w:tcPr>
            <w:tcW w:w="1701" w:type="dxa"/>
          </w:tcPr>
          <w:p w:rsidR="00A40F81" w:rsidRDefault="00A40F81" w:rsidP="009E4EE7">
            <w:pPr>
              <w:keepNext/>
              <w:rPr>
                <w:rFonts w:ascii="Times New Roman" w:hAnsi="Times New Roman" w:cs="Times New Roman"/>
                <w:sz w:val="28"/>
                <w:szCs w:val="28"/>
              </w:rPr>
            </w:pPr>
            <w:r>
              <w:rPr>
                <w:rFonts w:ascii="Times New Roman" w:hAnsi="Times New Roman" w:cs="Times New Roman"/>
                <w:sz w:val="28"/>
                <w:szCs w:val="28"/>
              </w:rPr>
              <w:t>Vaccinated</w:t>
            </w:r>
          </w:p>
        </w:tc>
        <w:tc>
          <w:tcPr>
            <w:tcW w:w="3322" w:type="dxa"/>
          </w:tcPr>
          <w:p w:rsidR="00A40F81" w:rsidRPr="00061A99" w:rsidRDefault="00A40F81" w:rsidP="009E4EE7">
            <w:pPr>
              <w:keepNext/>
              <w:rPr>
                <w:rFonts w:ascii="Times New Roman" w:hAnsi="Times New Roman" w:cs="Times New Roman"/>
                <w:b/>
                <w:sz w:val="28"/>
                <w:szCs w:val="28"/>
              </w:rPr>
            </w:pPr>
            <w:r w:rsidRPr="00061A99">
              <w:rPr>
                <w:rFonts w:ascii="Times New Roman" w:hAnsi="Times New Roman" w:cs="Times New Roman"/>
                <w:b/>
                <w:sz w:val="28"/>
                <w:szCs w:val="28"/>
              </w:rPr>
              <w:t>Derived probability of death</w:t>
            </w:r>
          </w:p>
        </w:tc>
      </w:tr>
      <w:tr w:rsidR="00A40F81" w:rsidTr="005920B2">
        <w:tc>
          <w:tcPr>
            <w:tcW w:w="2310" w:type="dxa"/>
          </w:tcPr>
          <w:p w:rsidR="00A40F81" w:rsidRDefault="00A40F81" w:rsidP="005920B2">
            <w:pPr>
              <w:rPr>
                <w:rFonts w:ascii="Times New Roman" w:hAnsi="Times New Roman" w:cs="Times New Roman"/>
                <w:sz w:val="28"/>
                <w:szCs w:val="28"/>
              </w:rPr>
            </w:pPr>
            <w:r>
              <w:rPr>
                <w:rFonts w:ascii="Times New Roman" w:hAnsi="Times New Roman" w:cs="Times New Roman"/>
                <w:sz w:val="28"/>
                <w:szCs w:val="28"/>
              </w:rPr>
              <w:t>Public Health England data 23</w:t>
            </w:r>
            <w:r w:rsidRPr="004127DB">
              <w:rPr>
                <w:rFonts w:ascii="Times New Roman" w:hAnsi="Times New Roman" w:cs="Times New Roman"/>
                <w:sz w:val="28"/>
                <w:szCs w:val="28"/>
                <w:vertAlign w:val="superscript"/>
              </w:rPr>
              <w:t>rd</w:t>
            </w:r>
            <w:r>
              <w:rPr>
                <w:rFonts w:ascii="Times New Roman" w:hAnsi="Times New Roman" w:cs="Times New Roman"/>
                <w:sz w:val="28"/>
                <w:szCs w:val="28"/>
              </w:rPr>
              <w:t xml:space="preserve"> July 2021</w:t>
            </w:r>
            <w:r w:rsidRPr="00B22B7A">
              <w:rPr>
                <w:rStyle w:val="FootnoteReference"/>
                <w:rFonts w:ascii="Times New Roman" w:hAnsi="Times New Roman" w:cs="Times New Roman"/>
                <w:sz w:val="28"/>
                <w:szCs w:val="28"/>
              </w:rPr>
              <w:footnoteReference w:id="2"/>
            </w:r>
          </w:p>
        </w:tc>
        <w:tc>
          <w:tcPr>
            <w:tcW w:w="1909" w:type="dxa"/>
          </w:tcPr>
          <w:p w:rsidR="00A40F81" w:rsidRDefault="00A40F81" w:rsidP="005920B2">
            <w:pPr>
              <w:rPr>
                <w:rFonts w:ascii="Times New Roman" w:hAnsi="Times New Roman" w:cs="Times New Roman"/>
                <w:sz w:val="28"/>
                <w:szCs w:val="28"/>
              </w:rPr>
            </w:pPr>
            <w:r>
              <w:rPr>
                <w:rFonts w:ascii="Times New Roman" w:hAnsi="Times New Roman" w:cs="Times New Roman"/>
                <w:sz w:val="28"/>
                <w:szCs w:val="28"/>
              </w:rPr>
              <w:t>121,402 cases</w:t>
            </w:r>
          </w:p>
          <w:p w:rsidR="00A40F81" w:rsidRDefault="00A40F81" w:rsidP="005920B2">
            <w:pPr>
              <w:rPr>
                <w:rFonts w:ascii="Times New Roman" w:hAnsi="Times New Roman" w:cs="Times New Roman"/>
                <w:sz w:val="28"/>
                <w:szCs w:val="28"/>
              </w:rPr>
            </w:pPr>
            <w:r>
              <w:rPr>
                <w:rFonts w:ascii="Times New Roman" w:hAnsi="Times New Roman" w:cs="Times New Roman"/>
                <w:sz w:val="28"/>
                <w:szCs w:val="28"/>
              </w:rPr>
              <w:t>165 deaths</w:t>
            </w:r>
          </w:p>
        </w:tc>
        <w:tc>
          <w:tcPr>
            <w:tcW w:w="1701" w:type="dxa"/>
          </w:tcPr>
          <w:p w:rsidR="00A40F81" w:rsidRDefault="00A40F81" w:rsidP="005920B2">
            <w:pPr>
              <w:rPr>
                <w:rFonts w:ascii="Times New Roman" w:hAnsi="Times New Roman" w:cs="Times New Roman"/>
                <w:sz w:val="28"/>
                <w:szCs w:val="28"/>
              </w:rPr>
            </w:pPr>
            <w:r>
              <w:rPr>
                <w:rFonts w:ascii="Times New Roman" w:hAnsi="Times New Roman" w:cs="Times New Roman"/>
                <w:sz w:val="28"/>
                <w:szCs w:val="28"/>
              </w:rPr>
              <w:t>82,864 cases</w:t>
            </w:r>
          </w:p>
          <w:p w:rsidR="00A40F81" w:rsidRDefault="00A40F81" w:rsidP="005920B2">
            <w:pPr>
              <w:rPr>
                <w:rFonts w:ascii="Times New Roman" w:hAnsi="Times New Roman" w:cs="Times New Roman"/>
                <w:sz w:val="28"/>
                <w:szCs w:val="28"/>
              </w:rPr>
            </w:pPr>
            <w:r>
              <w:rPr>
                <w:rFonts w:ascii="Times New Roman" w:hAnsi="Times New Roman" w:cs="Times New Roman"/>
                <w:sz w:val="28"/>
                <w:szCs w:val="28"/>
              </w:rPr>
              <w:t>289 deaths</w:t>
            </w:r>
          </w:p>
        </w:tc>
        <w:tc>
          <w:tcPr>
            <w:tcW w:w="3322" w:type="dxa"/>
          </w:tcPr>
          <w:p w:rsidR="00A40F81" w:rsidRPr="00061A99" w:rsidRDefault="00A40F81" w:rsidP="005920B2">
            <w:pPr>
              <w:rPr>
                <w:rFonts w:ascii="Times New Roman" w:hAnsi="Times New Roman" w:cs="Times New Roman"/>
                <w:b/>
                <w:sz w:val="28"/>
                <w:szCs w:val="28"/>
              </w:rPr>
            </w:pPr>
            <w:r w:rsidRPr="00061A99">
              <w:rPr>
                <w:rFonts w:ascii="Times New Roman" w:hAnsi="Times New Roman" w:cs="Times New Roman"/>
                <w:b/>
                <w:sz w:val="28"/>
                <w:szCs w:val="28"/>
              </w:rPr>
              <w:t>Unvaccinated 0.1%</w:t>
            </w:r>
          </w:p>
          <w:p w:rsidR="00A40F81" w:rsidRPr="00061A99" w:rsidRDefault="00A40F81" w:rsidP="005920B2">
            <w:pPr>
              <w:rPr>
                <w:rFonts w:ascii="Times New Roman" w:hAnsi="Times New Roman" w:cs="Times New Roman"/>
                <w:b/>
                <w:sz w:val="28"/>
                <w:szCs w:val="28"/>
              </w:rPr>
            </w:pPr>
            <w:r w:rsidRPr="00061A99">
              <w:rPr>
                <w:rFonts w:ascii="Times New Roman" w:hAnsi="Times New Roman" w:cs="Times New Roman"/>
                <w:b/>
                <w:sz w:val="28"/>
                <w:szCs w:val="28"/>
              </w:rPr>
              <w:t>Vaccinated 0.3%</w:t>
            </w:r>
          </w:p>
        </w:tc>
      </w:tr>
    </w:tbl>
    <w:p w:rsidR="00A40F81" w:rsidRPr="009E4EE7" w:rsidRDefault="00A40F81" w:rsidP="009E4EE7">
      <w:pPr>
        <w:spacing w:before="240"/>
        <w:rPr>
          <w:rFonts w:ascii="Times New Roman" w:hAnsi="Times New Roman" w:cs="Times New Roman"/>
          <w:sz w:val="28"/>
          <w:szCs w:val="28"/>
        </w:rPr>
      </w:pPr>
      <w:r>
        <w:rPr>
          <w:rFonts w:ascii="Times New Roman" w:hAnsi="Times New Roman" w:cs="Times New Roman"/>
          <w:sz w:val="28"/>
          <w:szCs w:val="28"/>
        </w:rPr>
        <w:t>The above tabulation of data from Public Health England</w:t>
      </w:r>
      <w:r w:rsidR="00662755">
        <w:rPr>
          <w:rFonts w:ascii="Times New Roman" w:hAnsi="Times New Roman" w:cs="Times New Roman"/>
          <w:sz w:val="28"/>
          <w:szCs w:val="28"/>
        </w:rPr>
        <w:t xml:space="preserve"> (PHE)</w:t>
      </w:r>
      <w:r>
        <w:rPr>
          <w:rFonts w:ascii="Times New Roman" w:hAnsi="Times New Roman" w:cs="Times New Roman"/>
          <w:sz w:val="28"/>
          <w:szCs w:val="28"/>
        </w:rPr>
        <w:t xml:space="preserve"> is just one example of the uncertainty regarding the safety of COVID19 ‘vaccines’; </w:t>
      </w:r>
      <w:r w:rsidRPr="009E4EE7">
        <w:rPr>
          <w:rFonts w:ascii="Times New Roman" w:hAnsi="Times New Roman" w:cs="Times New Roman"/>
          <w:sz w:val="28"/>
          <w:szCs w:val="28"/>
        </w:rPr>
        <w:t>no drug or medical procedure should be forced on anyone, and especially not a drug that is already known to incur a significant probability of medical injury or death,</w:t>
      </w:r>
      <w:r>
        <w:rPr>
          <w:rFonts w:ascii="Times New Roman" w:hAnsi="Times New Roman" w:cs="Times New Roman"/>
          <w:sz w:val="28"/>
          <w:szCs w:val="28"/>
        </w:rPr>
        <w:t xml:space="preserve"> as is clearly the case for these </w:t>
      </w:r>
      <w:r w:rsidR="005F4CE1">
        <w:rPr>
          <w:rFonts w:ascii="Times New Roman" w:hAnsi="Times New Roman" w:cs="Times New Roman"/>
          <w:sz w:val="28"/>
          <w:szCs w:val="28"/>
        </w:rPr>
        <w:t>novel</w:t>
      </w:r>
      <w:r>
        <w:rPr>
          <w:rFonts w:ascii="Times New Roman" w:hAnsi="Times New Roman" w:cs="Times New Roman"/>
          <w:sz w:val="28"/>
          <w:szCs w:val="28"/>
        </w:rPr>
        <w:t xml:space="preserve"> COVID19 ‘vaccines’.</w:t>
      </w:r>
      <w:r w:rsidR="00662755">
        <w:rPr>
          <w:rFonts w:ascii="Times New Roman" w:hAnsi="Times New Roman" w:cs="Times New Roman"/>
          <w:sz w:val="28"/>
          <w:szCs w:val="28"/>
        </w:rPr>
        <w:t xml:space="preserve"> Then, regarding the effectiveness of the ‘vaccines’, we only need read the latest PHE ‘Simple summary’ for the UK to see that, with almost 90% of the UK adult population having been injected with at least one dose of ‘vaccine’</w:t>
      </w:r>
      <w:r w:rsidR="00662755" w:rsidRPr="009E4EE7">
        <w:rPr>
          <w:rFonts w:ascii="Times New Roman" w:hAnsi="Times New Roman" w:cs="Times New Roman"/>
          <w:sz w:val="28"/>
          <w:szCs w:val="28"/>
        </w:rPr>
        <w:t>, “</w:t>
      </w:r>
      <w:r w:rsidR="00662755" w:rsidRPr="009E4EE7">
        <w:rPr>
          <w:rFonts w:ascii="Times New Roman" w:hAnsi="Times New Roman" w:cs="Times New Roman"/>
          <w:i/>
          <w:sz w:val="28"/>
          <w:szCs w:val="28"/>
        </w:rPr>
        <w:t>Between 21 July 2021 and 27 July 2021, there have been 480 deaths within 28 days of a positive coronavirus test. This shows an increase of 40.4% compared to the previous 7 days</w:t>
      </w:r>
      <w:r w:rsidR="00662755" w:rsidRPr="009E4EE7">
        <w:rPr>
          <w:rFonts w:ascii="Times New Roman" w:hAnsi="Times New Roman" w:cs="Times New Roman"/>
          <w:sz w:val="28"/>
          <w:szCs w:val="28"/>
        </w:rPr>
        <w:t xml:space="preserve">.” </w:t>
      </w:r>
    </w:p>
    <w:p w:rsidR="00A40F81" w:rsidRDefault="00662755">
      <w:pPr>
        <w:rPr>
          <w:rFonts w:ascii="Times New Roman" w:hAnsi="Times New Roman" w:cs="Times New Roman"/>
          <w:sz w:val="28"/>
          <w:szCs w:val="28"/>
        </w:rPr>
      </w:pPr>
      <w:r>
        <w:rPr>
          <w:rFonts w:ascii="Times New Roman" w:hAnsi="Times New Roman" w:cs="Times New Roman"/>
          <w:sz w:val="28"/>
          <w:szCs w:val="28"/>
        </w:rPr>
        <w:t>The above data clearly illustrate that here is a serious safety issue with these novel COVID19 ‘vaccines’. No other drug or medical procedure in our modern history has been allowed to continue in use after it was known to have resulted in, or been linked to, more than a handful of deaths. There are alternatives to these vaccines; simple, safe effective measures that target the specific parameters that render individuals most susceptible to COVID19 are known</w:t>
      </w:r>
      <w:r w:rsidR="005F4CE1">
        <w:rPr>
          <w:rFonts w:ascii="Times New Roman" w:hAnsi="Times New Roman" w:cs="Times New Roman"/>
          <w:sz w:val="28"/>
          <w:szCs w:val="28"/>
        </w:rPr>
        <w:t>,</w:t>
      </w:r>
      <w:r>
        <w:rPr>
          <w:rFonts w:ascii="Times New Roman" w:hAnsi="Times New Roman" w:cs="Times New Roman"/>
          <w:sz w:val="28"/>
          <w:szCs w:val="28"/>
        </w:rPr>
        <w:t xml:space="preserve"> </w:t>
      </w:r>
      <w:r w:rsidR="00264F6F">
        <w:rPr>
          <w:rFonts w:ascii="Times New Roman" w:hAnsi="Times New Roman" w:cs="Times New Roman"/>
          <w:sz w:val="28"/>
          <w:szCs w:val="28"/>
        </w:rPr>
        <w:t>despite efforts to hide, s</w:t>
      </w:r>
      <w:r>
        <w:rPr>
          <w:rFonts w:ascii="Times New Roman" w:hAnsi="Times New Roman" w:cs="Times New Roman"/>
          <w:sz w:val="28"/>
          <w:szCs w:val="28"/>
        </w:rPr>
        <w:t>uppress</w:t>
      </w:r>
      <w:r w:rsidR="00264F6F">
        <w:rPr>
          <w:rFonts w:ascii="Times New Roman" w:hAnsi="Times New Roman" w:cs="Times New Roman"/>
          <w:sz w:val="28"/>
          <w:szCs w:val="28"/>
        </w:rPr>
        <w:t xml:space="preserve">, </w:t>
      </w:r>
      <w:r w:rsidR="00C17425">
        <w:rPr>
          <w:rFonts w:ascii="Times New Roman" w:hAnsi="Times New Roman" w:cs="Times New Roman"/>
          <w:sz w:val="28"/>
          <w:szCs w:val="28"/>
        </w:rPr>
        <w:t>discredit</w:t>
      </w:r>
      <w:r w:rsidR="00264F6F">
        <w:rPr>
          <w:rFonts w:ascii="Times New Roman" w:hAnsi="Times New Roman" w:cs="Times New Roman"/>
          <w:sz w:val="28"/>
          <w:szCs w:val="28"/>
        </w:rPr>
        <w:t xml:space="preserve"> or ban them</w:t>
      </w:r>
      <w:r>
        <w:rPr>
          <w:rFonts w:ascii="Times New Roman" w:hAnsi="Times New Roman" w:cs="Times New Roman"/>
          <w:sz w:val="28"/>
          <w:szCs w:val="28"/>
        </w:rPr>
        <w:t>.</w:t>
      </w:r>
    </w:p>
    <w:p w:rsidR="00685276" w:rsidRPr="00264F6F" w:rsidRDefault="00685276">
      <w:pPr>
        <w:rPr>
          <w:rFonts w:ascii="Times New Roman" w:hAnsi="Times New Roman" w:cs="Times New Roman"/>
          <w:b/>
          <w:i/>
          <w:color w:val="3D3D3D"/>
          <w:sz w:val="28"/>
          <w:szCs w:val="28"/>
          <w:shd w:val="clear" w:color="auto" w:fill="FFFFFF"/>
        </w:rPr>
      </w:pPr>
      <w:r>
        <w:rPr>
          <w:rFonts w:ascii="Times New Roman" w:hAnsi="Times New Roman" w:cs="Times New Roman"/>
          <w:color w:val="3D3D3D"/>
          <w:sz w:val="28"/>
          <w:szCs w:val="28"/>
          <w:shd w:val="clear" w:color="auto" w:fill="FFFFFF"/>
        </w:rPr>
        <w:t>If you vote for this draconian measure</w:t>
      </w:r>
      <w:r w:rsidR="00E40B66">
        <w:rPr>
          <w:rFonts w:ascii="Times New Roman" w:hAnsi="Times New Roman" w:cs="Times New Roman"/>
          <w:color w:val="3D3D3D"/>
          <w:sz w:val="28"/>
          <w:szCs w:val="28"/>
          <w:shd w:val="clear" w:color="auto" w:fill="FFFFFF"/>
        </w:rPr>
        <w:t xml:space="preserve"> of vaccine passports and associated restrictions</w:t>
      </w:r>
      <w:r>
        <w:rPr>
          <w:rFonts w:ascii="Times New Roman" w:hAnsi="Times New Roman" w:cs="Times New Roman"/>
          <w:color w:val="3D3D3D"/>
          <w:sz w:val="28"/>
          <w:szCs w:val="28"/>
          <w:shd w:val="clear" w:color="auto" w:fill="FFFFFF"/>
        </w:rPr>
        <w:t xml:space="preserve">, you are dragging this country backwards in terms of human rights and basic freedoms, and you are in danger of tearing apart your party and this country as a whole. </w:t>
      </w:r>
      <w:r w:rsidR="00E40B66" w:rsidRPr="00264F6F">
        <w:rPr>
          <w:rFonts w:ascii="Times New Roman" w:hAnsi="Times New Roman" w:cs="Times New Roman"/>
          <w:b/>
          <w:i/>
          <w:color w:val="3D3D3D"/>
          <w:sz w:val="28"/>
          <w:szCs w:val="28"/>
          <w:shd w:val="clear" w:color="auto" w:fill="FFFFFF"/>
        </w:rPr>
        <w:t>Do</w:t>
      </w:r>
      <w:r w:rsidRPr="00264F6F">
        <w:rPr>
          <w:rFonts w:ascii="Times New Roman" w:hAnsi="Times New Roman" w:cs="Times New Roman"/>
          <w:b/>
          <w:i/>
          <w:color w:val="3D3D3D"/>
          <w:sz w:val="28"/>
          <w:szCs w:val="28"/>
          <w:shd w:val="clear" w:color="auto" w:fill="FFFFFF"/>
        </w:rPr>
        <w:t xml:space="preserve"> you really want </w:t>
      </w:r>
      <w:r w:rsidR="00E40B66" w:rsidRPr="00264F6F">
        <w:rPr>
          <w:rFonts w:ascii="Times New Roman" w:hAnsi="Times New Roman" w:cs="Times New Roman"/>
          <w:b/>
          <w:i/>
          <w:color w:val="3D3D3D"/>
          <w:sz w:val="28"/>
          <w:szCs w:val="28"/>
          <w:shd w:val="clear" w:color="auto" w:fill="FFFFFF"/>
        </w:rPr>
        <w:t>our children and grandchildren to inherit a country where the government can mandate any drug or medical procedure by actively encouraging discrimination against anyone who refuse</w:t>
      </w:r>
      <w:r w:rsidR="005F4CE1">
        <w:rPr>
          <w:rFonts w:ascii="Times New Roman" w:hAnsi="Times New Roman" w:cs="Times New Roman"/>
          <w:b/>
          <w:i/>
          <w:color w:val="3D3D3D"/>
          <w:sz w:val="28"/>
          <w:szCs w:val="28"/>
          <w:shd w:val="clear" w:color="auto" w:fill="FFFFFF"/>
        </w:rPr>
        <w:t>s</w:t>
      </w:r>
      <w:r w:rsidR="00E40B66" w:rsidRPr="00264F6F">
        <w:rPr>
          <w:rFonts w:ascii="Times New Roman" w:hAnsi="Times New Roman" w:cs="Times New Roman"/>
          <w:b/>
          <w:i/>
          <w:color w:val="3D3D3D"/>
          <w:sz w:val="28"/>
          <w:szCs w:val="28"/>
          <w:shd w:val="clear" w:color="auto" w:fill="FFFFFF"/>
        </w:rPr>
        <w:t xml:space="preserve"> it?</w:t>
      </w:r>
    </w:p>
    <w:p w:rsidR="00C37A2D" w:rsidRDefault="00C17425">
      <w:pPr>
        <w:rPr>
          <w:rFonts w:ascii="Times New Roman" w:hAnsi="Times New Roman" w:cs="Times New Roman"/>
          <w:color w:val="3D3D3D"/>
          <w:sz w:val="28"/>
          <w:szCs w:val="28"/>
          <w:shd w:val="clear" w:color="auto" w:fill="FFFFFF"/>
        </w:rPr>
      </w:pPr>
      <w:r>
        <w:rPr>
          <w:rFonts w:ascii="Times New Roman" w:hAnsi="Times New Roman" w:cs="Times New Roman"/>
          <w:color w:val="3D3D3D"/>
          <w:sz w:val="28"/>
          <w:szCs w:val="28"/>
          <w:shd w:val="clear" w:color="auto" w:fill="FFFFFF"/>
        </w:rPr>
        <w:t>The introduction and use of v</w:t>
      </w:r>
      <w:r w:rsidR="00E16608">
        <w:rPr>
          <w:rFonts w:ascii="Times New Roman" w:hAnsi="Times New Roman" w:cs="Times New Roman"/>
          <w:color w:val="3D3D3D"/>
          <w:sz w:val="28"/>
          <w:szCs w:val="28"/>
          <w:shd w:val="clear" w:color="auto" w:fill="FFFFFF"/>
        </w:rPr>
        <w:t xml:space="preserve">accine passports to restrict the activities and movements of persons who elect to not be injected with </w:t>
      </w:r>
      <w:r w:rsidR="005B0F9B">
        <w:rPr>
          <w:rFonts w:ascii="Times New Roman" w:hAnsi="Times New Roman" w:cs="Times New Roman"/>
          <w:color w:val="3D3D3D"/>
          <w:sz w:val="28"/>
          <w:szCs w:val="28"/>
          <w:shd w:val="clear" w:color="auto" w:fill="FFFFFF"/>
        </w:rPr>
        <w:t>novel</w:t>
      </w:r>
      <w:r w:rsidR="00E16608">
        <w:rPr>
          <w:rFonts w:ascii="Times New Roman" w:hAnsi="Times New Roman" w:cs="Times New Roman"/>
          <w:color w:val="3D3D3D"/>
          <w:sz w:val="28"/>
          <w:szCs w:val="28"/>
          <w:shd w:val="clear" w:color="auto" w:fill="FFFFFF"/>
        </w:rPr>
        <w:t xml:space="preserve"> COVID19 </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vaccines</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 xml:space="preserve"> that are at be</w:t>
      </w:r>
      <w:r w:rsidR="005B0F9B">
        <w:rPr>
          <w:rFonts w:ascii="Times New Roman" w:hAnsi="Times New Roman" w:cs="Times New Roman"/>
          <w:color w:val="3D3D3D"/>
          <w:sz w:val="28"/>
          <w:szCs w:val="28"/>
          <w:shd w:val="clear" w:color="auto" w:fill="FFFFFF"/>
        </w:rPr>
        <w:t>st</w:t>
      </w:r>
      <w:r w:rsidR="00E16608">
        <w:rPr>
          <w:rFonts w:ascii="Times New Roman" w:hAnsi="Times New Roman" w:cs="Times New Roman"/>
          <w:color w:val="3D3D3D"/>
          <w:sz w:val="28"/>
          <w:szCs w:val="28"/>
          <w:shd w:val="clear" w:color="auto" w:fill="FFFFFF"/>
        </w:rPr>
        <w:t xml:space="preserve"> partially effective and at worst deadly</w:t>
      </w:r>
      <w:r w:rsidR="005B0F9B">
        <w:rPr>
          <w:rFonts w:ascii="Times New Roman" w:hAnsi="Times New Roman" w:cs="Times New Roman"/>
          <w:color w:val="3D3D3D"/>
          <w:sz w:val="28"/>
          <w:szCs w:val="28"/>
          <w:shd w:val="clear" w:color="auto" w:fill="FFFFFF"/>
        </w:rPr>
        <w:t>,</w:t>
      </w:r>
      <w:r w:rsidR="00E16608">
        <w:rPr>
          <w:rFonts w:ascii="Times New Roman" w:hAnsi="Times New Roman" w:cs="Times New Roman"/>
          <w:color w:val="3D3D3D"/>
          <w:sz w:val="28"/>
          <w:szCs w:val="28"/>
          <w:shd w:val="clear" w:color="auto" w:fill="FFFFFF"/>
        </w:rPr>
        <w:t xml:space="preserve"> </w:t>
      </w:r>
      <w:r w:rsidR="005F4CE1">
        <w:rPr>
          <w:rFonts w:ascii="Times New Roman" w:hAnsi="Times New Roman" w:cs="Times New Roman"/>
          <w:color w:val="3D3D3D"/>
          <w:sz w:val="28"/>
          <w:szCs w:val="28"/>
          <w:shd w:val="clear" w:color="auto" w:fill="FFFFFF"/>
        </w:rPr>
        <w:t xml:space="preserve">and </w:t>
      </w:r>
      <w:r w:rsidR="00E16608">
        <w:rPr>
          <w:rFonts w:ascii="Times New Roman" w:hAnsi="Times New Roman" w:cs="Times New Roman"/>
          <w:color w:val="3D3D3D"/>
          <w:sz w:val="28"/>
          <w:szCs w:val="28"/>
          <w:shd w:val="clear" w:color="auto" w:fill="FFFFFF"/>
        </w:rPr>
        <w:t>represents</w:t>
      </w:r>
      <w:r w:rsidR="00C37A2D">
        <w:rPr>
          <w:rFonts w:ascii="Times New Roman" w:hAnsi="Times New Roman" w:cs="Times New Roman"/>
          <w:color w:val="3D3D3D"/>
          <w:sz w:val="28"/>
          <w:szCs w:val="28"/>
          <w:shd w:val="clear" w:color="auto" w:fill="FFFFFF"/>
        </w:rPr>
        <w:t>:</w:t>
      </w:r>
    </w:p>
    <w:p w:rsidR="00C37A2D" w:rsidRPr="009E4EE7" w:rsidRDefault="00E16608" w:rsidP="00C37A2D">
      <w:pPr>
        <w:pStyle w:val="ListParagraph"/>
        <w:numPr>
          <w:ilvl w:val="0"/>
          <w:numId w:val="2"/>
        </w:numPr>
        <w:rPr>
          <w:rFonts w:ascii="Times New Roman" w:hAnsi="Times New Roman" w:cs="Times New Roman"/>
          <w:sz w:val="28"/>
          <w:szCs w:val="28"/>
          <w:shd w:val="clear" w:color="auto" w:fill="FFFFFF"/>
        </w:rPr>
      </w:pPr>
      <w:r w:rsidRPr="009E4EE7">
        <w:rPr>
          <w:rFonts w:ascii="Times New Roman" w:hAnsi="Times New Roman" w:cs="Times New Roman"/>
          <w:sz w:val="28"/>
          <w:szCs w:val="28"/>
          <w:shd w:val="clear" w:color="auto" w:fill="FFFFFF"/>
        </w:rPr>
        <w:lastRenderedPageBreak/>
        <w:t>coercion to undergo medical treatment</w:t>
      </w:r>
      <w:r w:rsidR="00C37A2D" w:rsidRPr="009E4EE7">
        <w:rPr>
          <w:rFonts w:ascii="Times New Roman" w:hAnsi="Times New Roman" w:cs="Times New Roman"/>
          <w:sz w:val="28"/>
          <w:szCs w:val="28"/>
          <w:shd w:val="clear" w:color="auto" w:fill="FFFFFF"/>
        </w:rPr>
        <w:t>,</w:t>
      </w:r>
      <w:r w:rsidR="007A4336" w:rsidRPr="009E4EE7">
        <w:rPr>
          <w:rFonts w:ascii="Times New Roman" w:hAnsi="Times New Roman" w:cs="Times New Roman"/>
          <w:sz w:val="28"/>
          <w:szCs w:val="28"/>
          <w:shd w:val="clear" w:color="auto" w:fill="FFFFFF"/>
        </w:rPr>
        <w:t xml:space="preserve"> and</w:t>
      </w:r>
      <w:r w:rsidR="00C37A2D" w:rsidRPr="009E4EE7">
        <w:rPr>
          <w:rFonts w:ascii="Times New Roman" w:hAnsi="Times New Roman" w:cs="Times New Roman"/>
          <w:sz w:val="28"/>
          <w:szCs w:val="28"/>
          <w:shd w:val="clear" w:color="auto" w:fill="FFFFFF"/>
        </w:rPr>
        <w:t>;</w:t>
      </w:r>
    </w:p>
    <w:p w:rsidR="00FF3E59" w:rsidRDefault="00FF3E59" w:rsidP="00FF3E59">
      <w:pPr>
        <w:pStyle w:val="ListParagraph"/>
        <w:numPr>
          <w:ilvl w:val="0"/>
          <w:numId w:val="2"/>
        </w:numPr>
        <w:rPr>
          <w:rFonts w:ascii="Times New Roman" w:hAnsi="Times New Roman" w:cs="Times New Roman"/>
          <w:sz w:val="28"/>
          <w:szCs w:val="28"/>
          <w:shd w:val="clear" w:color="auto" w:fill="FFFFFF"/>
        </w:rPr>
      </w:pPr>
      <w:r w:rsidRPr="00FF3E59">
        <w:rPr>
          <w:rFonts w:ascii="Times New Roman" w:hAnsi="Times New Roman" w:cs="Times New Roman"/>
          <w:sz w:val="28"/>
          <w:szCs w:val="28"/>
          <w:shd w:val="clear" w:color="auto" w:fill="FFFFFF"/>
        </w:rPr>
        <w:t>a breach of the right to autonomy and bodily integrity</w:t>
      </w:r>
      <w:r>
        <w:rPr>
          <w:rStyle w:val="FootnoteReference"/>
          <w:rFonts w:ascii="Times New Roman" w:hAnsi="Times New Roman" w:cs="Times New Roman"/>
          <w:sz w:val="28"/>
          <w:szCs w:val="28"/>
          <w:shd w:val="clear" w:color="auto" w:fill="FFFFFF"/>
        </w:rPr>
        <w:footnoteReference w:id="3"/>
      </w:r>
      <w:r>
        <w:rPr>
          <w:rFonts w:ascii="Times New Roman" w:hAnsi="Times New Roman" w:cs="Times New Roman"/>
          <w:sz w:val="28"/>
          <w:szCs w:val="28"/>
          <w:shd w:val="clear" w:color="auto" w:fill="FFFFFF"/>
        </w:rPr>
        <w:t>, and;</w:t>
      </w:r>
    </w:p>
    <w:p w:rsidR="00E16608" w:rsidRPr="009E4EE7" w:rsidRDefault="007A4336" w:rsidP="00C37A2D">
      <w:pPr>
        <w:pStyle w:val="ListParagraph"/>
        <w:numPr>
          <w:ilvl w:val="0"/>
          <w:numId w:val="2"/>
        </w:numPr>
        <w:rPr>
          <w:rFonts w:ascii="Times New Roman" w:hAnsi="Times New Roman" w:cs="Times New Roman"/>
          <w:sz w:val="28"/>
          <w:szCs w:val="28"/>
          <w:shd w:val="clear" w:color="auto" w:fill="FFFFFF"/>
        </w:rPr>
      </w:pPr>
      <w:r w:rsidRPr="009E4EE7">
        <w:rPr>
          <w:rFonts w:ascii="Times New Roman" w:hAnsi="Times New Roman" w:cs="Times New Roman"/>
          <w:sz w:val="28"/>
          <w:szCs w:val="28"/>
          <w:shd w:val="clear" w:color="auto" w:fill="FFFFFF"/>
        </w:rPr>
        <w:t>discrimination against a group</w:t>
      </w:r>
      <w:r w:rsidR="00C37A2D" w:rsidRPr="009E4EE7">
        <w:rPr>
          <w:rFonts w:ascii="Times New Roman" w:hAnsi="Times New Roman" w:cs="Times New Roman"/>
          <w:sz w:val="28"/>
          <w:szCs w:val="28"/>
          <w:shd w:val="clear" w:color="auto" w:fill="FFFFFF"/>
        </w:rPr>
        <w:t xml:space="preserve"> of people on the basis of their beliefs</w:t>
      </w:r>
      <w:r w:rsidR="00FF3E59">
        <w:rPr>
          <w:rStyle w:val="FootnoteReference"/>
          <w:rFonts w:ascii="Times New Roman" w:hAnsi="Times New Roman" w:cs="Times New Roman"/>
          <w:sz w:val="28"/>
          <w:szCs w:val="28"/>
          <w:shd w:val="clear" w:color="auto" w:fill="FFFFFF"/>
        </w:rPr>
        <w:footnoteReference w:id="4"/>
      </w:r>
      <w:r w:rsidR="00C37A2D" w:rsidRPr="009E4EE7">
        <w:rPr>
          <w:rFonts w:ascii="Times New Roman" w:hAnsi="Times New Roman" w:cs="Times New Roman"/>
          <w:sz w:val="28"/>
          <w:szCs w:val="28"/>
          <w:shd w:val="clear" w:color="auto" w:fill="FFFFFF"/>
        </w:rPr>
        <w:t>, and;</w:t>
      </w:r>
    </w:p>
    <w:p w:rsidR="00FF19AA" w:rsidRDefault="00C37A2D" w:rsidP="00FF3E59">
      <w:pPr>
        <w:pStyle w:val="ListParagraph"/>
        <w:numPr>
          <w:ilvl w:val="0"/>
          <w:numId w:val="2"/>
        </w:numPr>
        <w:rPr>
          <w:rFonts w:ascii="Times New Roman" w:hAnsi="Times New Roman" w:cs="Times New Roman"/>
          <w:sz w:val="28"/>
          <w:szCs w:val="28"/>
          <w:shd w:val="clear" w:color="auto" w:fill="FFFFFF"/>
        </w:rPr>
      </w:pPr>
      <w:r w:rsidRPr="009E4EE7">
        <w:rPr>
          <w:rFonts w:ascii="Times New Roman" w:hAnsi="Times New Roman" w:cs="Times New Roman"/>
          <w:sz w:val="28"/>
          <w:szCs w:val="28"/>
          <w:shd w:val="clear" w:color="auto" w:fill="FFFFFF"/>
        </w:rPr>
        <w:t>a direct assault on persons by forcing or coercing them to allow themselves to be injected with a substance that can cause death and/or injury</w:t>
      </w:r>
      <w:r w:rsidR="00FF19AA">
        <w:rPr>
          <w:rFonts w:ascii="Times New Roman" w:hAnsi="Times New Roman" w:cs="Times New Roman"/>
          <w:sz w:val="28"/>
          <w:szCs w:val="28"/>
          <w:shd w:val="clear" w:color="auto" w:fill="FFFFFF"/>
        </w:rPr>
        <w:t>, and;</w:t>
      </w:r>
    </w:p>
    <w:p w:rsidR="00C37A2D" w:rsidRDefault="00FF19AA" w:rsidP="00FF3E59">
      <w:pPr>
        <w:pStyle w:val="ListParagraph"/>
        <w:numPr>
          <w:ilvl w:val="0"/>
          <w:numId w:val="2"/>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An admission that the ‘vaccines’ are ineffective, since, if they were effective, </w:t>
      </w:r>
      <w:r w:rsidR="00390074">
        <w:rPr>
          <w:rFonts w:ascii="Times New Roman" w:hAnsi="Times New Roman" w:cs="Times New Roman"/>
          <w:sz w:val="28"/>
          <w:szCs w:val="28"/>
          <w:shd w:val="clear" w:color="auto" w:fill="FFFFFF"/>
        </w:rPr>
        <w:t xml:space="preserve">persons who freely elect to be </w:t>
      </w:r>
      <w:r>
        <w:rPr>
          <w:rFonts w:ascii="Times New Roman" w:hAnsi="Times New Roman" w:cs="Times New Roman"/>
          <w:sz w:val="28"/>
          <w:szCs w:val="28"/>
          <w:shd w:val="clear" w:color="auto" w:fill="FFFFFF"/>
        </w:rPr>
        <w:t>vaccinated would be protected against infection and</w:t>
      </w:r>
      <w:r w:rsidR="0039007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there would be no need to </w:t>
      </w:r>
      <w:r w:rsidR="00390074">
        <w:rPr>
          <w:rFonts w:ascii="Times New Roman" w:hAnsi="Times New Roman" w:cs="Times New Roman"/>
          <w:sz w:val="28"/>
          <w:szCs w:val="28"/>
          <w:shd w:val="clear" w:color="auto" w:fill="FFFFFF"/>
        </w:rPr>
        <w:t>push others, who choose alternative methods to protect themselves, to also be vaccinated</w:t>
      </w:r>
      <w:r>
        <w:rPr>
          <w:rFonts w:ascii="Times New Roman" w:hAnsi="Times New Roman" w:cs="Times New Roman"/>
          <w:sz w:val="28"/>
          <w:szCs w:val="28"/>
          <w:shd w:val="clear" w:color="auto" w:fill="FFFFFF"/>
        </w:rPr>
        <w:t xml:space="preserve">.  </w:t>
      </w:r>
      <w:r w:rsidR="00FF3E59">
        <w:rPr>
          <w:rFonts w:ascii="Times New Roman" w:hAnsi="Times New Roman" w:cs="Times New Roman"/>
          <w:sz w:val="28"/>
          <w:szCs w:val="28"/>
          <w:shd w:val="clear" w:color="auto" w:fill="FFFFFF"/>
        </w:rPr>
        <w:t>Furthermore;</w:t>
      </w:r>
    </w:p>
    <w:p w:rsidR="00FF3E59" w:rsidRPr="00FF3E59" w:rsidRDefault="00FF3E59" w:rsidP="00FF3E59">
      <w:pPr>
        <w:pStyle w:val="ListParagraph"/>
        <w:numPr>
          <w:ilvl w:val="0"/>
          <w:numId w:val="2"/>
        </w:numPr>
        <w:rPr>
          <w:rFonts w:ascii="Times New Roman" w:hAnsi="Times New Roman" w:cs="Times New Roman"/>
          <w:sz w:val="28"/>
          <w:szCs w:val="28"/>
          <w:shd w:val="clear" w:color="auto" w:fill="FFFFFF"/>
        </w:rPr>
      </w:pPr>
      <w:r w:rsidRPr="00FF3E59">
        <w:rPr>
          <w:rFonts w:ascii="Times New Roman" w:hAnsi="Times New Roman" w:cs="Times New Roman"/>
          <w:sz w:val="28"/>
          <w:szCs w:val="28"/>
          <w:shd w:val="clear" w:color="auto" w:fill="FFFFFF"/>
        </w:rPr>
        <w:t xml:space="preserve">As the so-called </w:t>
      </w:r>
      <w:r w:rsidR="005F4CE1">
        <w:rPr>
          <w:rFonts w:ascii="Times New Roman" w:hAnsi="Times New Roman" w:cs="Times New Roman"/>
          <w:sz w:val="28"/>
          <w:szCs w:val="28"/>
          <w:shd w:val="clear" w:color="auto" w:fill="FFFFFF"/>
        </w:rPr>
        <w:t>‘</w:t>
      </w:r>
      <w:r w:rsidRPr="00FF3E59">
        <w:rPr>
          <w:rFonts w:ascii="Times New Roman" w:hAnsi="Times New Roman" w:cs="Times New Roman"/>
          <w:sz w:val="28"/>
          <w:szCs w:val="28"/>
          <w:shd w:val="clear" w:color="auto" w:fill="FFFFFF"/>
        </w:rPr>
        <w:t>vaccines</w:t>
      </w:r>
      <w:r w:rsidR="005F4CE1">
        <w:rPr>
          <w:rFonts w:ascii="Times New Roman" w:hAnsi="Times New Roman" w:cs="Times New Roman"/>
          <w:sz w:val="28"/>
          <w:szCs w:val="28"/>
          <w:shd w:val="clear" w:color="auto" w:fill="FFFFFF"/>
        </w:rPr>
        <w:t>’</w:t>
      </w:r>
      <w:r w:rsidRPr="00FF3E59">
        <w:rPr>
          <w:rFonts w:ascii="Times New Roman" w:hAnsi="Times New Roman" w:cs="Times New Roman"/>
          <w:sz w:val="28"/>
          <w:szCs w:val="28"/>
          <w:shd w:val="clear" w:color="auto" w:fill="FFFFFF"/>
        </w:rPr>
        <w:t xml:space="preserve"> did not undergo full testing amongst all groups over an adequate time period to assess all possible side effects, and are only authorised under emergency powers, the question of whether these ‘vaccines’ are ‘experimental’ and therefore subject to the 1947 Nuremberg Code, is </w:t>
      </w:r>
      <w:r>
        <w:rPr>
          <w:rFonts w:ascii="Times New Roman" w:hAnsi="Times New Roman" w:cs="Times New Roman"/>
          <w:sz w:val="28"/>
          <w:szCs w:val="28"/>
          <w:shd w:val="clear" w:color="auto" w:fill="FFFFFF"/>
        </w:rPr>
        <w:t xml:space="preserve">still </w:t>
      </w:r>
      <w:r w:rsidRPr="00FF3E59">
        <w:rPr>
          <w:rFonts w:ascii="Times New Roman" w:hAnsi="Times New Roman" w:cs="Times New Roman"/>
          <w:sz w:val="28"/>
          <w:szCs w:val="28"/>
          <w:shd w:val="clear" w:color="auto" w:fill="FFFFFF"/>
        </w:rPr>
        <w:t>debat</w:t>
      </w:r>
      <w:r w:rsidR="005F4CE1">
        <w:rPr>
          <w:rFonts w:ascii="Times New Roman" w:hAnsi="Times New Roman" w:cs="Times New Roman"/>
          <w:sz w:val="28"/>
          <w:szCs w:val="28"/>
          <w:shd w:val="clear" w:color="auto" w:fill="FFFFFF"/>
        </w:rPr>
        <w:t>able</w:t>
      </w:r>
      <w:r w:rsidRPr="00FF3E59">
        <w:rPr>
          <w:rFonts w:ascii="Times New Roman" w:hAnsi="Times New Roman" w:cs="Times New Roman"/>
          <w:sz w:val="28"/>
          <w:szCs w:val="28"/>
          <w:shd w:val="clear" w:color="auto" w:fill="FFFFFF"/>
        </w:rPr>
        <w:t xml:space="preserve">. However, the ethics of coercing people into being vaccinated is clearly in breach of the </w:t>
      </w:r>
      <w:r w:rsidR="00390074">
        <w:rPr>
          <w:rFonts w:ascii="Times New Roman" w:hAnsi="Times New Roman" w:cs="Times New Roman"/>
          <w:sz w:val="28"/>
          <w:szCs w:val="28"/>
          <w:shd w:val="clear" w:color="auto" w:fill="FFFFFF"/>
        </w:rPr>
        <w:t xml:space="preserve">spirit and </w:t>
      </w:r>
      <w:r w:rsidRPr="00FF3E59">
        <w:rPr>
          <w:rFonts w:ascii="Times New Roman" w:hAnsi="Times New Roman" w:cs="Times New Roman"/>
          <w:sz w:val="28"/>
          <w:szCs w:val="28"/>
          <w:shd w:val="clear" w:color="auto" w:fill="FFFFFF"/>
        </w:rPr>
        <w:t>intent of human rights and medical ethics enshrined in the 1947 Nuremberg code  and 1964 Helsinki Declaration</w:t>
      </w:r>
      <w:r>
        <w:rPr>
          <w:rFonts w:ascii="Times New Roman" w:hAnsi="Times New Roman" w:cs="Times New Roman"/>
          <w:sz w:val="28"/>
          <w:szCs w:val="28"/>
          <w:shd w:val="clear" w:color="auto" w:fill="FFFFFF"/>
        </w:rPr>
        <w:t>.</w:t>
      </w:r>
    </w:p>
    <w:p w:rsidR="00F60528" w:rsidRDefault="00F60528">
      <w:pPr>
        <w:rPr>
          <w:rFonts w:ascii="Times New Roman" w:hAnsi="Times New Roman" w:cs="Times New Roman"/>
          <w:sz w:val="28"/>
          <w:szCs w:val="28"/>
        </w:rPr>
      </w:pPr>
      <w:r>
        <w:rPr>
          <w:rFonts w:ascii="Times New Roman" w:hAnsi="Times New Roman" w:cs="Times New Roman"/>
          <w:sz w:val="28"/>
          <w:szCs w:val="28"/>
        </w:rPr>
        <w:t>There are massive concerns around the whole issue of how</w:t>
      </w:r>
      <w:r w:rsidR="00F23CD3">
        <w:rPr>
          <w:rFonts w:ascii="Times New Roman" w:hAnsi="Times New Roman" w:cs="Times New Roman"/>
          <w:sz w:val="28"/>
          <w:szCs w:val="28"/>
        </w:rPr>
        <w:t xml:space="preserve"> we test for </w:t>
      </w:r>
      <w:r>
        <w:rPr>
          <w:rFonts w:ascii="Times New Roman" w:hAnsi="Times New Roman" w:cs="Times New Roman"/>
          <w:sz w:val="28"/>
          <w:szCs w:val="28"/>
        </w:rPr>
        <w:t xml:space="preserve"> COVID19</w:t>
      </w:r>
      <w:r w:rsidR="005933FE">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how deaths are assigned to this disease rather than </w:t>
      </w:r>
      <w:r w:rsidR="00390074">
        <w:rPr>
          <w:rFonts w:ascii="Times New Roman" w:hAnsi="Times New Roman" w:cs="Times New Roman"/>
          <w:sz w:val="28"/>
          <w:szCs w:val="28"/>
        </w:rPr>
        <w:t xml:space="preserve">to </w:t>
      </w:r>
      <w:r w:rsidR="005933FE">
        <w:rPr>
          <w:rFonts w:ascii="Times New Roman" w:hAnsi="Times New Roman" w:cs="Times New Roman"/>
          <w:sz w:val="28"/>
          <w:szCs w:val="28"/>
        </w:rPr>
        <w:t xml:space="preserve">the </w:t>
      </w:r>
      <w:r w:rsidR="00F23CD3">
        <w:rPr>
          <w:rFonts w:ascii="Times New Roman" w:hAnsi="Times New Roman" w:cs="Times New Roman"/>
          <w:sz w:val="28"/>
          <w:szCs w:val="28"/>
        </w:rPr>
        <w:t>primary</w:t>
      </w:r>
      <w:r>
        <w:rPr>
          <w:rFonts w:ascii="Times New Roman" w:hAnsi="Times New Roman" w:cs="Times New Roman"/>
          <w:sz w:val="28"/>
          <w:szCs w:val="28"/>
        </w:rPr>
        <w:t xml:space="preserve"> cause</w:t>
      </w:r>
      <w:r w:rsidR="00F23CD3">
        <w:rPr>
          <w:rFonts w:ascii="Times New Roman" w:hAnsi="Times New Roman" w:cs="Times New Roman"/>
          <w:sz w:val="28"/>
          <w:szCs w:val="28"/>
        </w:rPr>
        <w:t xml:space="preserve"> of death</w:t>
      </w:r>
      <w:r w:rsidR="005933FE">
        <w:rPr>
          <w:rStyle w:val="FootnoteReference"/>
          <w:rFonts w:ascii="Times New Roman" w:hAnsi="Times New Roman" w:cs="Times New Roman"/>
          <w:sz w:val="28"/>
          <w:szCs w:val="28"/>
        </w:rPr>
        <w:footnoteReference w:id="6"/>
      </w:r>
      <w:r w:rsidR="005933FE">
        <w:rPr>
          <w:rFonts w:ascii="Times New Roman" w:hAnsi="Times New Roman" w:cs="Times New Roman"/>
          <w:sz w:val="28"/>
          <w:szCs w:val="28"/>
        </w:rPr>
        <w:t xml:space="preserve"> and why simple effective measures for preventing and treating COVID19 have been suppressed or even banned</w:t>
      </w:r>
      <w:r w:rsidR="005933FE">
        <w:rPr>
          <w:rStyle w:val="FootnoteReference"/>
          <w:rFonts w:ascii="Times New Roman" w:hAnsi="Times New Roman" w:cs="Times New Roman"/>
          <w:sz w:val="28"/>
          <w:szCs w:val="28"/>
        </w:rPr>
        <w:footnoteReference w:id="7"/>
      </w:r>
      <w:r w:rsidR="005933FE">
        <w:rPr>
          <w:rFonts w:ascii="Times New Roman" w:hAnsi="Times New Roman" w:cs="Times New Roman"/>
          <w:sz w:val="28"/>
          <w:szCs w:val="28"/>
        </w:rPr>
        <w:t>, but the greate</w:t>
      </w:r>
      <w:r w:rsidR="00F23CD3">
        <w:rPr>
          <w:rFonts w:ascii="Times New Roman" w:hAnsi="Times New Roman" w:cs="Times New Roman"/>
          <w:sz w:val="28"/>
          <w:szCs w:val="28"/>
        </w:rPr>
        <w:t>st</w:t>
      </w:r>
      <w:r w:rsidR="005933FE">
        <w:rPr>
          <w:rFonts w:ascii="Times New Roman" w:hAnsi="Times New Roman" w:cs="Times New Roman"/>
          <w:sz w:val="28"/>
          <w:szCs w:val="28"/>
        </w:rPr>
        <w:t xml:space="preserve"> long</w:t>
      </w:r>
      <w:r w:rsidR="00F23CD3">
        <w:rPr>
          <w:rFonts w:ascii="Times New Roman" w:hAnsi="Times New Roman" w:cs="Times New Roman"/>
          <w:sz w:val="28"/>
          <w:szCs w:val="28"/>
        </w:rPr>
        <w:t>-</w:t>
      </w:r>
      <w:r w:rsidR="005933FE">
        <w:rPr>
          <w:rFonts w:ascii="Times New Roman" w:hAnsi="Times New Roman" w:cs="Times New Roman"/>
          <w:sz w:val="28"/>
          <w:szCs w:val="28"/>
        </w:rPr>
        <w:t xml:space="preserve">term concern </w:t>
      </w:r>
      <w:r w:rsidR="00F23CD3">
        <w:rPr>
          <w:rFonts w:ascii="Times New Roman" w:hAnsi="Times New Roman" w:cs="Times New Roman"/>
          <w:sz w:val="28"/>
          <w:szCs w:val="28"/>
        </w:rPr>
        <w:t xml:space="preserve">right now </w:t>
      </w:r>
      <w:r w:rsidR="005933FE">
        <w:rPr>
          <w:rFonts w:ascii="Times New Roman" w:hAnsi="Times New Roman" w:cs="Times New Roman"/>
          <w:sz w:val="28"/>
          <w:szCs w:val="28"/>
        </w:rPr>
        <w:t>is the</w:t>
      </w:r>
      <w:r w:rsidR="00F23CD3">
        <w:rPr>
          <w:rFonts w:ascii="Times New Roman" w:hAnsi="Times New Roman" w:cs="Times New Roman"/>
          <w:sz w:val="28"/>
          <w:szCs w:val="28"/>
        </w:rPr>
        <w:t xml:space="preserve"> proposed</w:t>
      </w:r>
      <w:r w:rsidR="005933FE">
        <w:rPr>
          <w:rFonts w:ascii="Times New Roman" w:hAnsi="Times New Roman" w:cs="Times New Roman"/>
          <w:sz w:val="28"/>
          <w:szCs w:val="28"/>
        </w:rPr>
        <w:t xml:space="preserve"> draconian</w:t>
      </w:r>
      <w:r w:rsidR="00F23CD3">
        <w:rPr>
          <w:rFonts w:ascii="Times New Roman" w:hAnsi="Times New Roman" w:cs="Times New Roman"/>
          <w:sz w:val="28"/>
          <w:szCs w:val="28"/>
        </w:rPr>
        <w:t xml:space="preserve"> measure of legally-enshrined discrimination against those who do not want to be injected with </w:t>
      </w:r>
      <w:r w:rsidR="00390074">
        <w:rPr>
          <w:rFonts w:ascii="Times New Roman" w:hAnsi="Times New Roman" w:cs="Times New Roman"/>
          <w:sz w:val="28"/>
          <w:szCs w:val="28"/>
        </w:rPr>
        <w:t xml:space="preserve">a substance that </w:t>
      </w:r>
      <w:r w:rsidR="00F23CD3">
        <w:rPr>
          <w:rFonts w:ascii="Times New Roman" w:hAnsi="Times New Roman" w:cs="Times New Roman"/>
          <w:sz w:val="28"/>
          <w:szCs w:val="28"/>
        </w:rPr>
        <w:t xml:space="preserve">the </w:t>
      </w:r>
      <w:r w:rsidR="00390074">
        <w:rPr>
          <w:rFonts w:ascii="Times New Roman" w:hAnsi="Times New Roman" w:cs="Times New Roman"/>
          <w:sz w:val="28"/>
          <w:szCs w:val="28"/>
        </w:rPr>
        <w:t xml:space="preserve">government wants them to have injected into them. </w:t>
      </w:r>
      <w:r w:rsidR="00072CE6">
        <w:rPr>
          <w:rFonts w:ascii="Times New Roman" w:hAnsi="Times New Roman" w:cs="Times New Roman"/>
          <w:sz w:val="28"/>
          <w:szCs w:val="28"/>
        </w:rPr>
        <w:t>In this instance, the substance in question is a set of</w:t>
      </w:r>
      <w:r w:rsidR="00390074">
        <w:rPr>
          <w:rFonts w:ascii="Times New Roman" w:hAnsi="Times New Roman" w:cs="Times New Roman"/>
          <w:sz w:val="28"/>
          <w:szCs w:val="28"/>
        </w:rPr>
        <w:t xml:space="preserve"> </w:t>
      </w:r>
      <w:r w:rsidR="00072CE6">
        <w:rPr>
          <w:rFonts w:ascii="Times New Roman" w:hAnsi="Times New Roman" w:cs="Times New Roman"/>
          <w:sz w:val="28"/>
          <w:szCs w:val="28"/>
        </w:rPr>
        <w:t>highly novel, incompletely-tested</w:t>
      </w:r>
      <w:r w:rsidR="00F23CD3">
        <w:rPr>
          <w:rFonts w:ascii="Times New Roman" w:hAnsi="Times New Roman" w:cs="Times New Roman"/>
          <w:sz w:val="28"/>
          <w:szCs w:val="28"/>
        </w:rPr>
        <w:t xml:space="preserve"> </w:t>
      </w:r>
      <w:r w:rsidR="00072CE6">
        <w:rPr>
          <w:rFonts w:ascii="Times New Roman" w:hAnsi="Times New Roman" w:cs="Times New Roman"/>
          <w:sz w:val="28"/>
          <w:szCs w:val="28"/>
        </w:rPr>
        <w:t>‘vaccines</w:t>
      </w:r>
      <w:r w:rsidR="00F23CD3">
        <w:rPr>
          <w:rFonts w:ascii="Times New Roman" w:hAnsi="Times New Roman" w:cs="Times New Roman"/>
          <w:sz w:val="28"/>
          <w:szCs w:val="28"/>
        </w:rPr>
        <w:t xml:space="preserve">’ </w:t>
      </w:r>
      <w:r w:rsidR="00F23CD3">
        <w:rPr>
          <w:rFonts w:ascii="Times New Roman" w:hAnsi="Times New Roman" w:cs="Times New Roman"/>
          <w:sz w:val="28"/>
          <w:szCs w:val="28"/>
        </w:rPr>
        <w:lastRenderedPageBreak/>
        <w:t xml:space="preserve">that </w:t>
      </w:r>
      <w:r w:rsidR="00072CE6">
        <w:rPr>
          <w:rFonts w:ascii="Times New Roman" w:hAnsi="Times New Roman" w:cs="Times New Roman"/>
          <w:sz w:val="28"/>
          <w:szCs w:val="28"/>
        </w:rPr>
        <w:t>are</w:t>
      </w:r>
      <w:r w:rsidR="00F23CD3">
        <w:rPr>
          <w:rFonts w:ascii="Times New Roman" w:hAnsi="Times New Roman" w:cs="Times New Roman"/>
          <w:sz w:val="28"/>
          <w:szCs w:val="28"/>
        </w:rPr>
        <w:t xml:space="preserve"> being heavily touted by government against the advice of </w:t>
      </w:r>
      <w:r w:rsidR="00072CE6">
        <w:rPr>
          <w:rFonts w:ascii="Times New Roman" w:hAnsi="Times New Roman" w:cs="Times New Roman"/>
          <w:sz w:val="28"/>
          <w:szCs w:val="28"/>
        </w:rPr>
        <w:t>numerous</w:t>
      </w:r>
      <w:r w:rsidR="00F23CD3">
        <w:rPr>
          <w:rFonts w:ascii="Times New Roman" w:hAnsi="Times New Roman" w:cs="Times New Roman"/>
          <w:sz w:val="28"/>
          <w:szCs w:val="28"/>
        </w:rPr>
        <w:t xml:space="preserve"> scientists, doctors, microbiologist</w:t>
      </w:r>
      <w:r w:rsidR="00072CE6">
        <w:rPr>
          <w:rFonts w:ascii="Times New Roman" w:hAnsi="Times New Roman" w:cs="Times New Roman"/>
          <w:sz w:val="28"/>
          <w:szCs w:val="28"/>
        </w:rPr>
        <w:t>s</w:t>
      </w:r>
      <w:r w:rsidR="00F23CD3">
        <w:rPr>
          <w:rFonts w:ascii="Times New Roman" w:hAnsi="Times New Roman" w:cs="Times New Roman"/>
          <w:sz w:val="28"/>
          <w:szCs w:val="28"/>
        </w:rPr>
        <w:t xml:space="preserve">, virologists and analysts. </w:t>
      </w:r>
      <w:r w:rsidR="005933FE">
        <w:rPr>
          <w:rFonts w:ascii="Times New Roman" w:hAnsi="Times New Roman" w:cs="Times New Roman"/>
          <w:sz w:val="28"/>
          <w:szCs w:val="28"/>
        </w:rPr>
        <w:t xml:space="preserve"> </w:t>
      </w:r>
      <w:r w:rsidR="00F23CD3">
        <w:rPr>
          <w:rFonts w:ascii="Times New Roman" w:hAnsi="Times New Roman" w:cs="Times New Roman"/>
          <w:sz w:val="28"/>
          <w:szCs w:val="28"/>
        </w:rPr>
        <w:t>This is an oppression and loss of freedom that no one who cares about the future of our democracy should stand by and accept without opposition.</w:t>
      </w:r>
      <w:r>
        <w:rPr>
          <w:rFonts w:ascii="Times New Roman" w:hAnsi="Times New Roman" w:cs="Times New Roman"/>
          <w:sz w:val="28"/>
          <w:szCs w:val="28"/>
        </w:rPr>
        <w:t xml:space="preserve"> </w:t>
      </w:r>
    </w:p>
    <w:p w:rsidR="00FF3E59" w:rsidRDefault="00F60528">
      <w:pPr>
        <w:rPr>
          <w:rFonts w:ascii="Times New Roman" w:hAnsi="Times New Roman" w:cs="Times New Roman"/>
          <w:sz w:val="28"/>
          <w:szCs w:val="28"/>
        </w:rPr>
      </w:pPr>
      <w:r>
        <w:rPr>
          <w:rFonts w:ascii="Times New Roman" w:hAnsi="Times New Roman" w:cs="Times New Roman"/>
          <w:sz w:val="28"/>
          <w:szCs w:val="28"/>
        </w:rPr>
        <w:t>‘</w:t>
      </w:r>
      <w:r w:rsidRPr="00F60528">
        <w:rPr>
          <w:rFonts w:ascii="Times New Roman" w:hAnsi="Times New Roman" w:cs="Times New Roman"/>
          <w:i/>
          <w:sz w:val="28"/>
          <w:szCs w:val="28"/>
        </w:rPr>
        <w:t>Never, in history, has medical debate been so effectively oppressed and doctors wishing to share simple truths been so ruthlessly silenced.</w:t>
      </w:r>
      <w:r>
        <w:rPr>
          <w:rFonts w:ascii="Times New Roman" w:hAnsi="Times New Roman" w:cs="Times New Roman"/>
          <w:sz w:val="28"/>
          <w:szCs w:val="28"/>
        </w:rPr>
        <w:t xml:space="preserve">’ I </w:t>
      </w:r>
      <w:r w:rsidR="00FF3E59">
        <w:rPr>
          <w:rFonts w:ascii="Times New Roman" w:hAnsi="Times New Roman" w:cs="Times New Roman"/>
          <w:sz w:val="28"/>
          <w:szCs w:val="28"/>
        </w:rPr>
        <w:t xml:space="preserve">have </w:t>
      </w:r>
      <w:r w:rsidR="00072CE6">
        <w:rPr>
          <w:rFonts w:ascii="Times New Roman" w:hAnsi="Times New Roman" w:cs="Times New Roman"/>
          <w:sz w:val="28"/>
          <w:szCs w:val="28"/>
        </w:rPr>
        <w:t xml:space="preserve">personally </w:t>
      </w:r>
      <w:r w:rsidR="00FF3E59">
        <w:rPr>
          <w:rFonts w:ascii="Times New Roman" w:hAnsi="Times New Roman" w:cs="Times New Roman"/>
          <w:sz w:val="28"/>
          <w:szCs w:val="28"/>
        </w:rPr>
        <w:t>talked to so many doctors, nurses, scientists and others in the employ of UK government establishments or organisations, over the past few months, who are fully aware of how wrong and immensely damaging the whole government response is</w:t>
      </w:r>
      <w:r>
        <w:rPr>
          <w:rFonts w:ascii="Times New Roman" w:hAnsi="Times New Roman" w:cs="Times New Roman"/>
          <w:sz w:val="28"/>
          <w:szCs w:val="28"/>
        </w:rPr>
        <w:t>,</w:t>
      </w:r>
      <w:r w:rsidR="00FF3E59">
        <w:rPr>
          <w:rFonts w:ascii="Times New Roman" w:hAnsi="Times New Roman" w:cs="Times New Roman"/>
          <w:sz w:val="28"/>
          <w:szCs w:val="28"/>
        </w:rPr>
        <w:t xml:space="preserve"> and has been</w:t>
      </w:r>
      <w:r>
        <w:rPr>
          <w:rFonts w:ascii="Times New Roman" w:hAnsi="Times New Roman" w:cs="Times New Roman"/>
          <w:sz w:val="28"/>
          <w:szCs w:val="28"/>
        </w:rPr>
        <w:t>,</w:t>
      </w:r>
      <w:r w:rsidR="00FF3E59">
        <w:rPr>
          <w:rFonts w:ascii="Times New Roman" w:hAnsi="Times New Roman" w:cs="Times New Roman"/>
          <w:sz w:val="28"/>
          <w:szCs w:val="28"/>
        </w:rPr>
        <w:t xml:space="preserve"> to the COVID19 </w:t>
      </w:r>
      <w:r>
        <w:rPr>
          <w:rFonts w:ascii="Times New Roman" w:hAnsi="Times New Roman" w:cs="Times New Roman"/>
          <w:sz w:val="28"/>
          <w:szCs w:val="28"/>
        </w:rPr>
        <w:t xml:space="preserve">problem, but are too scared to speak out, for fear of victimisation and losing their jobs. </w:t>
      </w:r>
      <w:r w:rsidR="005933FE">
        <w:rPr>
          <w:rFonts w:ascii="Times New Roman" w:hAnsi="Times New Roman" w:cs="Times New Roman"/>
          <w:sz w:val="28"/>
          <w:szCs w:val="28"/>
        </w:rPr>
        <w:t>As Thomas Jefferson said, “</w:t>
      </w:r>
      <w:r w:rsidR="005933FE" w:rsidRPr="005933FE">
        <w:rPr>
          <w:rFonts w:ascii="Times New Roman" w:hAnsi="Times New Roman" w:cs="Times New Roman"/>
          <w:sz w:val="28"/>
          <w:szCs w:val="28"/>
        </w:rPr>
        <w:t>When the people are afraid of the government, that's tyranny”</w:t>
      </w:r>
      <w:r w:rsidR="005933FE">
        <w:rPr>
          <w:rFonts w:ascii="Times New Roman" w:hAnsi="Times New Roman" w:cs="Times New Roman"/>
          <w:sz w:val="28"/>
          <w:szCs w:val="28"/>
        </w:rPr>
        <w:t xml:space="preserve">; </w:t>
      </w:r>
      <w:r>
        <w:rPr>
          <w:rFonts w:ascii="Times New Roman" w:hAnsi="Times New Roman" w:cs="Times New Roman"/>
          <w:sz w:val="28"/>
          <w:szCs w:val="28"/>
        </w:rPr>
        <w:t>is this the Britain that you</w:t>
      </w:r>
      <w:r w:rsidR="00072CE6">
        <w:rPr>
          <w:rFonts w:ascii="Times New Roman" w:hAnsi="Times New Roman" w:cs="Times New Roman"/>
          <w:sz w:val="28"/>
          <w:szCs w:val="28"/>
        </w:rPr>
        <w:t>, as a M</w:t>
      </w:r>
      <w:r w:rsidR="005933FE">
        <w:rPr>
          <w:rFonts w:ascii="Times New Roman" w:hAnsi="Times New Roman" w:cs="Times New Roman"/>
          <w:sz w:val="28"/>
          <w:szCs w:val="28"/>
        </w:rPr>
        <w:t>ember of Parliament,</w:t>
      </w:r>
      <w:r>
        <w:rPr>
          <w:rFonts w:ascii="Times New Roman" w:hAnsi="Times New Roman" w:cs="Times New Roman"/>
          <w:sz w:val="28"/>
          <w:szCs w:val="28"/>
        </w:rPr>
        <w:t xml:space="preserve"> want to create? If not, please </w:t>
      </w:r>
      <w:r w:rsidR="005F4CE1">
        <w:rPr>
          <w:rFonts w:ascii="Times New Roman" w:hAnsi="Times New Roman" w:cs="Times New Roman"/>
          <w:sz w:val="28"/>
          <w:szCs w:val="28"/>
        </w:rPr>
        <w:t xml:space="preserve">stop the tyranny and </w:t>
      </w:r>
      <w:r>
        <w:rPr>
          <w:rFonts w:ascii="Times New Roman" w:hAnsi="Times New Roman" w:cs="Times New Roman"/>
          <w:sz w:val="28"/>
          <w:szCs w:val="28"/>
        </w:rPr>
        <w:t>vote against the oppressive and backward step of government-</w:t>
      </w:r>
      <w:r w:rsidR="00072CE6">
        <w:rPr>
          <w:rFonts w:ascii="Times New Roman" w:hAnsi="Times New Roman" w:cs="Times New Roman"/>
          <w:sz w:val="28"/>
          <w:szCs w:val="28"/>
        </w:rPr>
        <w:t>mandated</w:t>
      </w:r>
      <w:r>
        <w:rPr>
          <w:rFonts w:ascii="Times New Roman" w:hAnsi="Times New Roman" w:cs="Times New Roman"/>
          <w:sz w:val="28"/>
          <w:szCs w:val="28"/>
        </w:rPr>
        <w:t xml:space="preserve"> discrimination on the basis of vaccine status, i.e. vote against the introduction of vaccine passports.</w:t>
      </w:r>
    </w:p>
    <w:p w:rsidR="005F4CE1" w:rsidRPr="005F4CE1" w:rsidRDefault="005F4CE1" w:rsidP="005F4CE1">
      <w:pPr>
        <w:rPr>
          <w:rFonts w:ascii="Times New Roman" w:hAnsi="Times New Roman" w:cs="Times New Roman"/>
          <w:b/>
          <w:i/>
          <w:color w:val="3D3D3D"/>
          <w:sz w:val="28"/>
          <w:szCs w:val="28"/>
          <w:shd w:val="clear" w:color="auto" w:fill="FFFFFF"/>
        </w:rPr>
      </w:pPr>
      <w:r w:rsidRPr="005F4CE1">
        <w:rPr>
          <w:rFonts w:ascii="Times New Roman" w:hAnsi="Times New Roman" w:cs="Times New Roman"/>
          <w:b/>
          <w:i/>
          <w:color w:val="3D3D3D"/>
          <w:sz w:val="28"/>
          <w:szCs w:val="28"/>
          <w:shd w:val="clear" w:color="auto" w:fill="FFFFFF"/>
        </w:rPr>
        <w:t>Kindly do not simply reply to this letter with standard government narrative claiming that the so-called vaccines represent the best available means of combatting COVID19, when we know very well that simple, harmless, proven measures are available to prevent and treat infection by the SARS2 corona virus.</w:t>
      </w:r>
      <w:bookmarkStart w:id="0" w:name="_GoBack"/>
      <w:bookmarkEnd w:id="0"/>
    </w:p>
    <w:p w:rsidR="005F4CE1" w:rsidRDefault="005F4CE1">
      <w:pPr>
        <w:rPr>
          <w:rFonts w:ascii="Times New Roman" w:hAnsi="Times New Roman" w:cs="Times New Roman"/>
          <w:sz w:val="28"/>
          <w:szCs w:val="28"/>
        </w:rPr>
      </w:pPr>
    </w:p>
    <w:p w:rsidR="00B8295F" w:rsidRDefault="00B8295F">
      <w:pPr>
        <w:rPr>
          <w:rFonts w:ascii="Times New Roman" w:hAnsi="Times New Roman" w:cs="Times New Roman"/>
          <w:sz w:val="28"/>
          <w:szCs w:val="28"/>
        </w:rPr>
      </w:pPr>
      <w:r>
        <w:rPr>
          <w:rFonts w:ascii="Times New Roman" w:hAnsi="Times New Roman" w:cs="Times New Roman"/>
          <w:sz w:val="28"/>
          <w:szCs w:val="28"/>
        </w:rPr>
        <w:t>Yours Sincerely,</w:t>
      </w: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p w:rsidR="00AC18CC" w:rsidRPr="00306B5D" w:rsidRDefault="00AC18CC">
      <w:pPr>
        <w:rPr>
          <w:rFonts w:ascii="Times New Roman" w:hAnsi="Times New Roman" w:cs="Times New Roman"/>
          <w:sz w:val="28"/>
          <w:szCs w:val="28"/>
        </w:rPr>
      </w:pPr>
    </w:p>
    <w:sectPr w:rsidR="00AC18CC" w:rsidRPr="00306B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1C" w:rsidRDefault="00D9391C" w:rsidP="00C37A2D">
      <w:pPr>
        <w:spacing w:after="0" w:line="240" w:lineRule="auto"/>
      </w:pPr>
      <w:r>
        <w:separator/>
      </w:r>
    </w:p>
  </w:endnote>
  <w:endnote w:type="continuationSeparator" w:id="0">
    <w:p w:rsidR="00D9391C" w:rsidRDefault="00D9391C" w:rsidP="00C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59" w:rsidRDefault="00FF3E59">
    <w:pPr>
      <w:pStyle w:val="Footer"/>
    </w:pPr>
    <w:r>
      <w:tab/>
      <w:t xml:space="preserve">Page </w:t>
    </w:r>
    <w:r>
      <w:rPr>
        <w:b/>
      </w:rPr>
      <w:fldChar w:fldCharType="begin"/>
    </w:r>
    <w:r>
      <w:rPr>
        <w:b/>
      </w:rPr>
      <w:instrText xml:space="preserve"> PAGE  \* Arabic  \* MERGEFORMAT </w:instrText>
    </w:r>
    <w:r>
      <w:rPr>
        <w:b/>
      </w:rPr>
      <w:fldChar w:fldCharType="separate"/>
    </w:r>
    <w:r w:rsidR="00DD0310">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DD0310">
      <w:rPr>
        <w:b/>
        <w:noProof/>
      </w:rPr>
      <w:t>4</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1C" w:rsidRDefault="00D9391C" w:rsidP="00C37A2D">
      <w:pPr>
        <w:spacing w:after="0" w:line="240" w:lineRule="auto"/>
      </w:pPr>
      <w:r>
        <w:separator/>
      </w:r>
    </w:p>
  </w:footnote>
  <w:footnote w:type="continuationSeparator" w:id="0">
    <w:p w:rsidR="00D9391C" w:rsidRDefault="00D9391C" w:rsidP="00C37A2D">
      <w:pPr>
        <w:spacing w:after="0" w:line="240" w:lineRule="auto"/>
      </w:pPr>
      <w:r>
        <w:continuationSeparator/>
      </w:r>
    </w:p>
  </w:footnote>
  <w:footnote w:id="1">
    <w:p w:rsidR="00BC1530" w:rsidRPr="00BC1530" w:rsidRDefault="00BC1530" w:rsidP="00BC1530">
      <w:pPr>
        <w:keepNext/>
        <w:spacing w:after="120" w:line="240" w:lineRule="auto"/>
      </w:pPr>
      <w:r>
        <w:rPr>
          <w:rStyle w:val="FootnoteReference"/>
        </w:rPr>
        <w:footnoteRef/>
      </w:r>
      <w:r>
        <w:t xml:space="preserve"> In particular, </w:t>
      </w:r>
      <w:r w:rsidRPr="00BC1530">
        <w:t xml:space="preserve">Public Health (Control of Disease) Act 1984, Paragraph 45E Medical treatment states that, in relation to health regulations set out in para’s 45B &amp; 45C: </w:t>
      </w:r>
    </w:p>
    <w:p w:rsidR="00BC1530" w:rsidRPr="00BC1530" w:rsidRDefault="00BC1530" w:rsidP="00BC1530">
      <w:pPr>
        <w:keepNext/>
        <w:spacing w:after="120" w:line="240" w:lineRule="auto"/>
        <w:ind w:left="720"/>
      </w:pPr>
      <w:r w:rsidRPr="00BC1530">
        <w:t>(1) Regulations under section 45B or 45C may not include provision requiring a person to undergo medical treatment.</w:t>
      </w:r>
    </w:p>
    <w:p w:rsidR="00BC1530" w:rsidRPr="00BC1530" w:rsidRDefault="00BC1530" w:rsidP="00BC1530">
      <w:pPr>
        <w:spacing w:after="120" w:line="240" w:lineRule="auto"/>
        <w:ind w:left="720"/>
      </w:pPr>
      <w:r w:rsidRPr="00BC1530">
        <w:t xml:space="preserve">(2) </w:t>
      </w:r>
      <w:proofErr w:type="gramStart"/>
      <w:r w:rsidRPr="00BC1530">
        <w:t>“ Medical</w:t>
      </w:r>
      <w:proofErr w:type="gramEnd"/>
      <w:r w:rsidRPr="00BC1530">
        <w:t xml:space="preserve"> treatment ” includes vaccination and other prophylactic treatment.</w:t>
      </w:r>
    </w:p>
    <w:p w:rsidR="00BC1530" w:rsidRDefault="00BC1530">
      <w:pPr>
        <w:pStyle w:val="FootnoteText"/>
      </w:pPr>
    </w:p>
  </w:footnote>
  <w:footnote w:id="2">
    <w:p w:rsidR="00A40F81" w:rsidRDefault="00A40F81" w:rsidP="00A40F81">
      <w:pPr>
        <w:pStyle w:val="FootnoteText"/>
      </w:pPr>
      <w:r>
        <w:rPr>
          <w:rStyle w:val="FootnoteReference"/>
        </w:rPr>
        <w:footnoteRef/>
      </w:r>
      <w:r>
        <w:t xml:space="preserve"> Taken direct from Table 5 in Public Health England </w:t>
      </w:r>
      <w:r w:rsidRPr="00061A99">
        <w:t>Technical briefing 19</w:t>
      </w:r>
      <w:r>
        <w:t xml:space="preserve">, ignoring ‘unlinked’ cases as there is no indication whether these are vaccinated or not. </w:t>
      </w:r>
    </w:p>
  </w:footnote>
  <w:footnote w:id="3">
    <w:p w:rsidR="00FF3E59" w:rsidRDefault="00FF3E59">
      <w:pPr>
        <w:pStyle w:val="FootnoteText"/>
      </w:pPr>
      <w:r>
        <w:rPr>
          <w:rStyle w:val="FootnoteReference"/>
        </w:rPr>
        <w:footnoteRef/>
      </w:r>
      <w:r>
        <w:t xml:space="preserve"> Under </w:t>
      </w:r>
      <w:r w:rsidRPr="00FF3E59">
        <w:t>Article 8 of the European Convention of Human Rights</w:t>
      </w:r>
    </w:p>
  </w:footnote>
  <w:footnote w:id="4">
    <w:p w:rsidR="00FF3E59" w:rsidRDefault="00FF3E59">
      <w:pPr>
        <w:pStyle w:val="FootnoteText"/>
      </w:pPr>
      <w:r>
        <w:rPr>
          <w:rStyle w:val="FootnoteReference"/>
        </w:rPr>
        <w:footnoteRef/>
      </w:r>
      <w:r>
        <w:t xml:space="preserve"> </w:t>
      </w:r>
      <w:r w:rsidRPr="00FF3E59">
        <w:t>A person with a specific belief against this vaccine or any vaccines may be protected under the Equality Act if they show their belief meets the standard of protected philosophical belief</w:t>
      </w:r>
    </w:p>
  </w:footnote>
  <w:footnote w:id="5">
    <w:p w:rsidR="005933FE" w:rsidRDefault="005933FE">
      <w:pPr>
        <w:pStyle w:val="FootnoteText"/>
      </w:pPr>
      <w:r>
        <w:rPr>
          <w:rStyle w:val="FootnoteReference"/>
        </w:rPr>
        <w:footnoteRef/>
      </w:r>
      <w:r>
        <w:t xml:space="preserve"> </w:t>
      </w:r>
      <w:proofErr w:type="gramStart"/>
      <w:r w:rsidRPr="005933FE">
        <w:t xml:space="preserve">PCR tests </w:t>
      </w:r>
      <w:r>
        <w:t xml:space="preserve">that are </w:t>
      </w:r>
      <w:r w:rsidRPr="005933FE">
        <w:t>run with so many cycles that false positives are guaranteed, unhygienic PCR test kits, children being told that they must jam cotton bud sticks up their noses, etc.</w:t>
      </w:r>
      <w:proofErr w:type="gramEnd"/>
    </w:p>
  </w:footnote>
  <w:footnote w:id="6">
    <w:p w:rsidR="005933FE" w:rsidRDefault="005933FE">
      <w:pPr>
        <w:pStyle w:val="FootnoteText"/>
      </w:pPr>
      <w:r>
        <w:rPr>
          <w:rStyle w:val="FootnoteReference"/>
        </w:rPr>
        <w:footnoteRef/>
      </w:r>
      <w:r>
        <w:t xml:space="preserve"> For no other disease or condition is death by any cause, related or unrelated, within a month or so of having had a positive test result for the disease, automatically added to the statistics recorded for that disease. Freedom of information requests continue to show that for the vast majority of ‘COVID deaths ‘, COVID19 was not the primary cause of death.</w:t>
      </w:r>
    </w:p>
  </w:footnote>
  <w:footnote w:id="7">
    <w:p w:rsidR="005933FE" w:rsidRDefault="005933FE">
      <w:pPr>
        <w:pStyle w:val="FootnoteText"/>
      </w:pPr>
      <w:r>
        <w:rPr>
          <w:rStyle w:val="FootnoteReference"/>
        </w:rPr>
        <w:footnoteRef/>
      </w:r>
      <w:r>
        <w:t xml:space="preserve"> </w:t>
      </w:r>
      <w:proofErr w:type="gramStart"/>
      <w:r w:rsidR="00F23CD3">
        <w:t xml:space="preserve">Supplementation with vitamin D, addressing obesity, treating serious COVID19 cases with </w:t>
      </w:r>
      <w:proofErr w:type="spellStart"/>
      <w:r w:rsidR="00F23CD3">
        <w:t>Ivermectin</w:t>
      </w:r>
      <w:proofErr w:type="spellEnd"/>
      <w:r w:rsidR="00F23CD3">
        <w:t xml:space="preserve"> or similar established medicines, </w:t>
      </w:r>
      <w:proofErr w:type="spellStart"/>
      <w:r w:rsidR="00F23CD3">
        <w:t>etc</w:t>
      </w:r>
      <w:proofErr w:type="spellEnd"/>
      <w:r w:rsidR="00F23CD3">
        <w:t>, etc.</w:t>
      </w:r>
      <w:proofErr w:type="gramEnd"/>
      <w:r w:rsidR="00F23CD3">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643"/>
    <w:multiLevelType w:val="hybridMultilevel"/>
    <w:tmpl w:val="275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501949"/>
    <w:multiLevelType w:val="hybridMultilevel"/>
    <w:tmpl w:val="623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67636"/>
    <w:multiLevelType w:val="multilevel"/>
    <w:tmpl w:val="731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CC"/>
    <w:rsid w:val="00061A99"/>
    <w:rsid w:val="00072CE6"/>
    <w:rsid w:val="000D73DE"/>
    <w:rsid w:val="00166435"/>
    <w:rsid w:val="00187F7B"/>
    <w:rsid w:val="00264F6F"/>
    <w:rsid w:val="002F756D"/>
    <w:rsid w:val="00306B5D"/>
    <w:rsid w:val="00390074"/>
    <w:rsid w:val="004127DB"/>
    <w:rsid w:val="005933FE"/>
    <w:rsid w:val="005B0F9B"/>
    <w:rsid w:val="005F4CE1"/>
    <w:rsid w:val="00656306"/>
    <w:rsid w:val="00662755"/>
    <w:rsid w:val="00685276"/>
    <w:rsid w:val="007A4336"/>
    <w:rsid w:val="008C5283"/>
    <w:rsid w:val="00970485"/>
    <w:rsid w:val="009E4EE7"/>
    <w:rsid w:val="00A40F81"/>
    <w:rsid w:val="00AC18CC"/>
    <w:rsid w:val="00B22B7A"/>
    <w:rsid w:val="00B8295F"/>
    <w:rsid w:val="00BC1530"/>
    <w:rsid w:val="00C17425"/>
    <w:rsid w:val="00C37A2D"/>
    <w:rsid w:val="00CD45AC"/>
    <w:rsid w:val="00CE4FF8"/>
    <w:rsid w:val="00D31FD4"/>
    <w:rsid w:val="00D9391C"/>
    <w:rsid w:val="00DD0310"/>
    <w:rsid w:val="00E16608"/>
    <w:rsid w:val="00E40B66"/>
    <w:rsid w:val="00E7470D"/>
    <w:rsid w:val="00F226A4"/>
    <w:rsid w:val="00F23CD3"/>
    <w:rsid w:val="00F60528"/>
    <w:rsid w:val="00FF19AA"/>
    <w:rsid w:val="00FF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8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608"/>
    <w:pPr>
      <w:ind w:left="720"/>
      <w:contextualSpacing/>
    </w:pPr>
  </w:style>
  <w:style w:type="paragraph" w:styleId="EndnoteText">
    <w:name w:val="endnote text"/>
    <w:basedOn w:val="Normal"/>
    <w:link w:val="EndnoteTextChar"/>
    <w:uiPriority w:val="99"/>
    <w:semiHidden/>
    <w:unhideWhenUsed/>
    <w:rsid w:val="00C37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A2D"/>
    <w:rPr>
      <w:sz w:val="20"/>
      <w:szCs w:val="20"/>
    </w:rPr>
  </w:style>
  <w:style w:type="character" w:styleId="EndnoteReference">
    <w:name w:val="endnote reference"/>
    <w:basedOn w:val="DefaultParagraphFont"/>
    <w:uiPriority w:val="99"/>
    <w:semiHidden/>
    <w:unhideWhenUsed/>
    <w:rsid w:val="00C37A2D"/>
    <w:rPr>
      <w:vertAlign w:val="superscript"/>
    </w:rPr>
  </w:style>
  <w:style w:type="paragraph" w:styleId="FootnoteText">
    <w:name w:val="footnote text"/>
    <w:basedOn w:val="Normal"/>
    <w:link w:val="FootnoteTextChar"/>
    <w:uiPriority w:val="99"/>
    <w:semiHidden/>
    <w:unhideWhenUsed/>
    <w:rsid w:val="00BC15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530"/>
    <w:rPr>
      <w:sz w:val="20"/>
      <w:szCs w:val="20"/>
    </w:rPr>
  </w:style>
  <w:style w:type="character" w:styleId="FootnoteReference">
    <w:name w:val="footnote reference"/>
    <w:basedOn w:val="DefaultParagraphFont"/>
    <w:uiPriority w:val="99"/>
    <w:semiHidden/>
    <w:unhideWhenUsed/>
    <w:rsid w:val="00BC1530"/>
    <w:rPr>
      <w:vertAlign w:val="superscript"/>
    </w:rPr>
  </w:style>
  <w:style w:type="table" w:styleId="TableGrid">
    <w:name w:val="Table Grid"/>
    <w:basedOn w:val="TableNormal"/>
    <w:uiPriority w:val="59"/>
    <w:rsid w:val="0041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E59"/>
  </w:style>
  <w:style w:type="paragraph" w:styleId="Footer">
    <w:name w:val="footer"/>
    <w:basedOn w:val="Normal"/>
    <w:link w:val="FooterChar"/>
    <w:uiPriority w:val="99"/>
    <w:unhideWhenUsed/>
    <w:rsid w:val="00FF3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7314">
      <w:bodyDiv w:val="1"/>
      <w:marLeft w:val="0"/>
      <w:marRight w:val="0"/>
      <w:marTop w:val="0"/>
      <w:marBottom w:val="0"/>
      <w:divBdr>
        <w:top w:val="none" w:sz="0" w:space="0" w:color="auto"/>
        <w:left w:val="none" w:sz="0" w:space="0" w:color="auto"/>
        <w:bottom w:val="none" w:sz="0" w:space="0" w:color="auto"/>
        <w:right w:val="none" w:sz="0" w:space="0" w:color="auto"/>
      </w:divBdr>
    </w:div>
    <w:div w:id="6785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6B52-F1BC-46BE-B5FC-943C28D2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Stewart</cp:lastModifiedBy>
  <cp:revision>9</cp:revision>
  <cp:lastPrinted>2021-07-28T21:06:00Z</cp:lastPrinted>
  <dcterms:created xsi:type="dcterms:W3CDTF">2021-07-26T21:16:00Z</dcterms:created>
  <dcterms:modified xsi:type="dcterms:W3CDTF">2021-07-28T21:07:00Z</dcterms:modified>
</cp:coreProperties>
</file>